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853CA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АНТИМОНОПОЛЬНОГО РЕГУЛИРОВАНИЯ И ТОРГОВЛИ РЕСПУБЛИКИ БЕЛАРУСЬ</w:t>
      </w:r>
    </w:p>
    <w:p w:rsidR="00000000" w:rsidRDefault="00A853CA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22</w:t>
      </w:r>
      <w:r>
        <w:rPr>
          <w:rStyle w:val="datepr"/>
          <w:color w:val="000000"/>
        </w:rPr>
        <w:t xml:space="preserve"> марта</w:t>
      </w:r>
      <w:r>
        <w:rPr>
          <w:rStyle w:val="datep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2022</w:t>
      </w:r>
      <w:r>
        <w:rPr>
          <w:rStyle w:val="datepr"/>
          <w:color w:val="000000"/>
        </w:rPr>
        <w:t xml:space="preserve">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23</w:t>
      </w:r>
    </w:p>
    <w:p w:rsidR="00000000" w:rsidRDefault="00A853CA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утверждении регламентов административных процедур в области защиты прав потребителей и рекламы</w:t>
      </w:r>
    </w:p>
    <w:p w:rsidR="00000000" w:rsidRDefault="00A853CA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A853CA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color w:val="000000"/>
        </w:rPr>
        <w:t>Министерства антимонопольного регулирования и торговли Республики Беларусь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от</w:t>
      </w:r>
      <w:r>
        <w:rPr>
          <w:color w:val="000000"/>
        </w:rPr>
        <w:t xml:space="preserve"> 2 марта 2023 г. № 18 (зарегистрировано в Национальном реестре - № 8/39693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от</w:t>
      </w:r>
      <w:r>
        <w:rPr>
          <w:color w:val="000000"/>
        </w:rPr>
        <w:t xml:space="preserve"> 17</w:t>
      </w:r>
      <w:r>
        <w:rPr>
          <w:color w:val="000000"/>
        </w:rPr>
        <w:t>.</w:t>
      </w:r>
      <w:r>
        <w:rPr>
          <w:rStyle w:val="HTML"/>
          <w:shd w:val="clear" w:color="auto" w:fill="FFFFFF"/>
        </w:rPr>
        <w:t>03</w:t>
      </w:r>
      <w:r>
        <w:rPr>
          <w:color w:val="000000"/>
        </w:rPr>
        <w:t>.2023 г.);</w:t>
      </w:r>
    </w:p>
    <w:p w:rsidR="00000000" w:rsidRDefault="00A853CA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</w:t>
      </w:r>
      <w:r>
        <w:rPr>
          <w:color w:val="000000"/>
        </w:rPr>
        <w:t>усь от 4 марта 2024 г. № 13 (зарегистрировано в Национальном реестре - № 8/41256 от 14.03.2024 г.) - внесены изменения и дополнения, вступившие в силу 17 марта 2024 г., за исключением изменений и дополнений, которые вступят в силу 5 апреля 2024 г.;</w:t>
      </w:r>
    </w:p>
    <w:p w:rsidR="00000000" w:rsidRDefault="00A853CA">
      <w:pPr>
        <w:pStyle w:val="changeadd"/>
        <w:rPr>
          <w:color w:val="000000"/>
        </w:rPr>
      </w:pPr>
      <w:r>
        <w:rPr>
          <w:color w:val="000000"/>
        </w:rPr>
        <w:t>Постано</w:t>
      </w:r>
      <w:r>
        <w:rPr>
          <w:color w:val="000000"/>
        </w:rPr>
        <w:t>вление Министерства антимонопольного регулирования и торговли Республики Беларусь от 4 марта 2024 г. № 13 (зарегистрировано в Национальном реестре - № 8/41256 от 14.03.2024 г.) - внесены изменения и дополнения, вступившие в силу 17 марта 2024 г. и 5 апреля</w:t>
      </w:r>
      <w:r>
        <w:rPr>
          <w:color w:val="000000"/>
        </w:rPr>
        <w:t xml:space="preserve"> 2024 г.;</w:t>
      </w:r>
    </w:p>
    <w:p w:rsidR="00000000" w:rsidRDefault="00A853CA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30 апреля 2024 г. № 33 (зарегистрировано в Национальном реестре - № 8/41606 от 22.05.2024 г.);</w:t>
      </w:r>
    </w:p>
    <w:p w:rsidR="00000000" w:rsidRDefault="00A853CA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</w:t>
      </w:r>
      <w:r>
        <w:rPr>
          <w:color w:val="000000"/>
        </w:rPr>
        <w:t xml:space="preserve"> торговли Республики Беларусь от 10 июня 2024 г. № 40 (зарегистрировано в Национальном реестре - № 8/41926 от 25.07.2024 г.)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pStyle w:val="preamble"/>
        <w:rPr>
          <w:color w:val="000000"/>
        </w:rPr>
      </w:pPr>
      <w:proofErr w:type="gramStart"/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 третьего статьи 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Закона Республики Беларусь от 28 октября 2008 г. № 433-З «Об основах административных проц</w:t>
      </w:r>
      <w:r>
        <w:rPr>
          <w:color w:val="000000"/>
        </w:rPr>
        <w:t>едур»,</w:t>
      </w:r>
      <w:r>
        <w:rPr>
          <w:color w:val="000000"/>
        </w:rPr>
        <w:t xml:space="preserve"> </w:t>
      </w:r>
      <w:r>
        <w:rPr>
          <w:color w:val="000000"/>
        </w:rPr>
        <w:t>подпункта 6.49 пункта 6 Положения о 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Министерство антимонопольного регулировани</w:t>
      </w:r>
      <w:r>
        <w:rPr>
          <w:color w:val="000000"/>
        </w:rPr>
        <w:t>я и торговли Республики Беларусь ПОСТАНОВЛЯЕТ:</w:t>
      </w:r>
      <w:proofErr w:type="gramEnd"/>
    </w:p>
    <w:p w:rsidR="00000000" w:rsidRDefault="00A853CA">
      <w:pPr>
        <w:pStyle w:val="point"/>
        <w:rPr>
          <w:color w:val="000000"/>
        </w:rPr>
      </w:pPr>
      <w:r>
        <w:rPr>
          <w:color w:val="000000"/>
        </w:rPr>
        <w:t>1. Утвердить: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Регламент административной процедуры, осуществляемой в отношении субъектов хозяйствования, по подпункту* 8.1.1 «Аттестация работника общественного объединения потребителей и получение свидетельст</w:t>
      </w:r>
      <w:r>
        <w:rPr>
          <w:color w:val="000000"/>
        </w:rPr>
        <w:t>ва об аттестации работника общественного объединения потребителей» (прилагается);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Регламент административной процедуры, осуществляемой в отношении субъектов хозяйствования, по подпункту 8.1.3 «Внесение изменения в свидетельство об аттестации работника обще</w:t>
      </w:r>
      <w:r>
        <w:rPr>
          <w:color w:val="000000"/>
        </w:rPr>
        <w:t>ственного объединения потребителей» (прилагается);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 xml:space="preserve">Регламент административной процедуры, осуществляемой в отношении субъектов хозяйствования, по подпункту 8.2.1 «Государственная регистрация рекламной игры </w:t>
      </w:r>
      <w:r>
        <w:rPr>
          <w:color w:val="000000"/>
        </w:rPr>
        <w:lastRenderedPageBreak/>
        <w:t>и получение свидетельства о государственной регистр</w:t>
      </w:r>
      <w:r>
        <w:rPr>
          <w:color w:val="000000"/>
        </w:rPr>
        <w:t>ации рекламной игры» (прилагается);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Регламент административной процедуры, осуществляемой в отношении субъектов хозяйствования, по подпункту 8.13.1 «Получение разрешения на размещение средства наружной рекламы» (прилагается);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Регламент административной проц</w:t>
      </w:r>
      <w:r>
        <w:rPr>
          <w:color w:val="000000"/>
        </w:rPr>
        <w:t>едуры, осуществляемой в отношении субъектов хозяйствования, по подпункту 8.13.2 «Продление действия разрешения на размещение средства наружной рекламы» (прилагается);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Регламент административной процедуры, осуществляемой в отношении субъектов хозяйствования</w:t>
      </w:r>
      <w:r>
        <w:rPr>
          <w:color w:val="000000"/>
        </w:rPr>
        <w:t>, по подпункту 8.13.3 «Переоформление разрешения на размещение средства наружной рекламы» (прилагается);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 xml:space="preserve">Регламент административной процедуры, осуществляемой в отношении субъектов хозяйствования, по подпункту 8.14.1 «Согласование наружной рекламы, рекламы </w:t>
      </w:r>
      <w:r>
        <w:rPr>
          <w:color w:val="000000"/>
        </w:rPr>
        <w:t>на транспортном средстве» (прилагается);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 xml:space="preserve">Регламент административной процедуры, осуществляемой в отношении субъектов хозяйствования, по подпункту 8.15.1 «Повторное включение </w:t>
      </w:r>
      <w:proofErr w:type="spellStart"/>
      <w:r>
        <w:rPr>
          <w:color w:val="000000"/>
        </w:rPr>
        <w:t>рекламораспространителей</w:t>
      </w:r>
      <w:proofErr w:type="spellEnd"/>
      <w:r>
        <w:rPr>
          <w:color w:val="000000"/>
        </w:rPr>
        <w:t xml:space="preserve"> в государственный информационный ресурс «Реестр </w:t>
      </w:r>
      <w:proofErr w:type="spellStart"/>
      <w:r>
        <w:rPr>
          <w:color w:val="000000"/>
        </w:rPr>
        <w:t>рекламорас</w:t>
      </w:r>
      <w:r>
        <w:rPr>
          <w:color w:val="000000"/>
        </w:rPr>
        <w:t>пространителей</w:t>
      </w:r>
      <w:proofErr w:type="spellEnd"/>
      <w:r>
        <w:rPr>
          <w:color w:val="000000"/>
        </w:rPr>
        <w:t>» (прилагается).</w:t>
      </w:r>
    </w:p>
    <w:p w:rsidR="00000000" w:rsidRDefault="00A853CA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A853CA">
      <w:pPr>
        <w:pStyle w:val="snoski"/>
        <w:spacing w:after="240"/>
        <w:rPr>
          <w:color w:val="000000"/>
        </w:rPr>
      </w:pPr>
      <w:bookmarkStart w:id="1" w:name="a2"/>
      <w:bookmarkEnd w:id="1"/>
      <w:r>
        <w:rPr>
          <w:color w:val="000000"/>
        </w:rPr>
        <w:t>* Для целей настоящего постановления под подпунктом понимается подпункт пункта единого</w:t>
      </w:r>
      <w:r>
        <w:rPr>
          <w:color w:val="000000"/>
        </w:rPr>
        <w:t xml:space="preserve"> </w:t>
      </w:r>
      <w:r>
        <w:rPr>
          <w:color w:val="000000"/>
        </w:rPr>
        <w:t>перечня административных процедур, осуществляемых в отношении субъектов хозяйствования, утвержденного поста</w:t>
      </w:r>
      <w:r>
        <w:rPr>
          <w:color w:val="000000"/>
        </w:rPr>
        <w:t>новлением Совета Министров Республики Беларусь от 24 сентября 2021 г. № 548.</w:t>
      </w:r>
    </w:p>
    <w:p w:rsidR="00000000" w:rsidRDefault="00A853CA">
      <w:pPr>
        <w:pStyle w:val="point"/>
        <w:rPr>
          <w:color w:val="000000"/>
        </w:rPr>
      </w:pPr>
      <w:r>
        <w:rPr>
          <w:color w:val="000000"/>
        </w:rPr>
        <w:t>2. Настоящее постановление вступает в силу после его официального опубликования.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853CA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853CA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А.И.Богданов</w:t>
            </w:r>
            <w:proofErr w:type="spellEnd"/>
          </w:p>
        </w:tc>
      </w:tr>
    </w:tbl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pStyle w:val="agree"/>
        <w:rPr>
          <w:color w:val="000000"/>
        </w:rPr>
      </w:pPr>
      <w:r>
        <w:rPr>
          <w:color w:val="000000"/>
        </w:rPr>
        <w:t>СОГЛАСОВАНО</w:t>
      </w:r>
    </w:p>
    <w:p w:rsidR="00000000" w:rsidRDefault="00A853CA">
      <w:pPr>
        <w:pStyle w:val="agree"/>
        <w:spacing w:after="120"/>
        <w:rPr>
          <w:color w:val="000000"/>
        </w:rPr>
      </w:pPr>
      <w:r>
        <w:rPr>
          <w:color w:val="000000"/>
        </w:rPr>
        <w:t>Министерство экономики</w:t>
      </w:r>
      <w:r>
        <w:rPr>
          <w:color w:val="000000"/>
        </w:rPr>
        <w:br/>
        <w:t>Республики Беларусь</w:t>
      </w:r>
    </w:p>
    <w:p w:rsidR="00000000" w:rsidRDefault="00A853CA">
      <w:pPr>
        <w:pStyle w:val="agree"/>
        <w:spacing w:after="120"/>
        <w:rPr>
          <w:color w:val="000000"/>
        </w:rPr>
      </w:pPr>
      <w:r>
        <w:rPr>
          <w:color w:val="000000"/>
        </w:rPr>
        <w:t>Министерство внутренних дел</w:t>
      </w:r>
      <w:r>
        <w:rPr>
          <w:color w:val="000000"/>
        </w:rPr>
        <w:br/>
        <w:t>Республики Беларусь</w:t>
      </w:r>
    </w:p>
    <w:p w:rsidR="00000000" w:rsidRDefault="00A853CA">
      <w:pPr>
        <w:pStyle w:val="agree"/>
        <w:spacing w:after="120"/>
        <w:rPr>
          <w:color w:val="000000"/>
        </w:rPr>
      </w:pPr>
      <w:r>
        <w:rPr>
          <w:color w:val="000000"/>
        </w:rPr>
        <w:t>Министерство здравоохранения</w:t>
      </w:r>
      <w:r>
        <w:rPr>
          <w:color w:val="000000"/>
        </w:rPr>
        <w:br/>
        <w:t>Республики Беларусь</w:t>
      </w:r>
    </w:p>
    <w:p w:rsidR="00000000" w:rsidRDefault="00A853CA">
      <w:pPr>
        <w:pStyle w:val="agree"/>
        <w:spacing w:after="120"/>
        <w:rPr>
          <w:color w:val="000000"/>
        </w:rPr>
      </w:pPr>
      <w:r>
        <w:rPr>
          <w:color w:val="000000"/>
        </w:rPr>
        <w:t>Министерство по налогам и сборам</w:t>
      </w:r>
      <w:r>
        <w:rPr>
          <w:color w:val="000000"/>
        </w:rPr>
        <w:br/>
        <w:t>Республики Беларусь</w:t>
      </w:r>
    </w:p>
    <w:p w:rsidR="00000000" w:rsidRDefault="00A853CA">
      <w:pPr>
        <w:pStyle w:val="agree"/>
        <w:spacing w:after="120"/>
        <w:rPr>
          <w:color w:val="000000"/>
        </w:rPr>
      </w:pPr>
      <w:r>
        <w:rPr>
          <w:color w:val="000000"/>
        </w:rPr>
        <w:t>Министерство культуры</w:t>
      </w:r>
      <w:r>
        <w:rPr>
          <w:color w:val="000000"/>
        </w:rPr>
        <w:br/>
        <w:t>Республики Беларусь</w:t>
      </w:r>
    </w:p>
    <w:p w:rsidR="00000000" w:rsidRDefault="00A853CA">
      <w:pPr>
        <w:pStyle w:val="agree"/>
        <w:spacing w:after="120"/>
        <w:rPr>
          <w:color w:val="000000"/>
        </w:rPr>
      </w:pPr>
      <w:r>
        <w:rPr>
          <w:color w:val="000000"/>
        </w:rPr>
        <w:t>Брестский областной</w:t>
      </w:r>
      <w:r>
        <w:rPr>
          <w:color w:val="000000"/>
        </w:rPr>
        <w:br/>
        <w:t>исполнительный комитет</w:t>
      </w:r>
    </w:p>
    <w:p w:rsidR="00000000" w:rsidRDefault="00A853CA">
      <w:pPr>
        <w:pStyle w:val="agree"/>
        <w:spacing w:after="120"/>
        <w:rPr>
          <w:color w:val="000000"/>
        </w:rPr>
      </w:pPr>
      <w:r>
        <w:rPr>
          <w:color w:val="000000"/>
        </w:rPr>
        <w:t>Витебский областной</w:t>
      </w:r>
      <w:r>
        <w:rPr>
          <w:color w:val="000000"/>
        </w:rPr>
        <w:br/>
        <w:t>и</w:t>
      </w:r>
      <w:r>
        <w:rPr>
          <w:color w:val="000000"/>
        </w:rPr>
        <w:t>сполнительный комитет</w:t>
      </w:r>
    </w:p>
    <w:p w:rsidR="00000000" w:rsidRDefault="00A853CA">
      <w:pPr>
        <w:pStyle w:val="agree"/>
        <w:spacing w:after="120"/>
        <w:rPr>
          <w:color w:val="000000"/>
        </w:rPr>
      </w:pPr>
      <w:r>
        <w:rPr>
          <w:color w:val="000000"/>
        </w:rPr>
        <w:lastRenderedPageBreak/>
        <w:t>Гомельский областной</w:t>
      </w:r>
      <w:r>
        <w:rPr>
          <w:color w:val="000000"/>
        </w:rPr>
        <w:br/>
        <w:t>исполнительный комитет</w:t>
      </w:r>
    </w:p>
    <w:p w:rsidR="00000000" w:rsidRDefault="00A853CA">
      <w:pPr>
        <w:pStyle w:val="agree"/>
        <w:spacing w:after="120"/>
        <w:rPr>
          <w:color w:val="000000"/>
        </w:rPr>
      </w:pPr>
      <w:r>
        <w:rPr>
          <w:color w:val="000000"/>
        </w:rPr>
        <w:t>Гродненский областной</w:t>
      </w:r>
      <w:r>
        <w:rPr>
          <w:color w:val="000000"/>
        </w:rPr>
        <w:br/>
        <w:t>исполнительный комитет</w:t>
      </w:r>
    </w:p>
    <w:p w:rsidR="00000000" w:rsidRDefault="00A853CA">
      <w:pPr>
        <w:pStyle w:val="agree"/>
        <w:spacing w:after="120"/>
        <w:rPr>
          <w:color w:val="000000"/>
        </w:rPr>
      </w:pPr>
      <w:r>
        <w:rPr>
          <w:color w:val="000000"/>
        </w:rPr>
        <w:t>Минский городской</w:t>
      </w:r>
      <w:r>
        <w:rPr>
          <w:color w:val="000000"/>
        </w:rPr>
        <w:br/>
        <w:t>исполнительный комитет</w:t>
      </w:r>
    </w:p>
    <w:p w:rsidR="00000000" w:rsidRDefault="00A853CA">
      <w:pPr>
        <w:pStyle w:val="agree"/>
        <w:spacing w:after="120"/>
        <w:rPr>
          <w:color w:val="000000"/>
        </w:rPr>
      </w:pPr>
      <w:r>
        <w:rPr>
          <w:color w:val="000000"/>
        </w:rPr>
        <w:t>Минский областной</w:t>
      </w:r>
      <w:r>
        <w:rPr>
          <w:color w:val="000000"/>
        </w:rPr>
        <w:br/>
        <w:t>исполнительный комитет</w:t>
      </w:r>
    </w:p>
    <w:p w:rsidR="00000000" w:rsidRDefault="00A853CA">
      <w:pPr>
        <w:pStyle w:val="agree"/>
        <w:spacing w:after="120"/>
        <w:rPr>
          <w:color w:val="000000"/>
        </w:rPr>
      </w:pPr>
      <w:r>
        <w:rPr>
          <w:color w:val="000000"/>
        </w:rPr>
        <w:t>Могилевский областной</w:t>
      </w:r>
      <w:r>
        <w:rPr>
          <w:color w:val="000000"/>
        </w:rPr>
        <w:br/>
        <w:t>исполнительный комитет</w:t>
      </w:r>
    </w:p>
    <w:p w:rsidR="00000000" w:rsidRDefault="00A853CA">
      <w:pPr>
        <w:pStyle w:val="agree"/>
        <w:spacing w:after="120"/>
        <w:rPr>
          <w:color w:val="000000"/>
        </w:rPr>
      </w:pPr>
      <w:r>
        <w:rPr>
          <w:color w:val="000000"/>
        </w:rPr>
        <w:t>Государственное уч</w:t>
      </w:r>
      <w:r>
        <w:rPr>
          <w:color w:val="000000"/>
        </w:rPr>
        <w:t>реждение</w:t>
      </w:r>
      <w:r>
        <w:rPr>
          <w:color w:val="000000"/>
        </w:rPr>
        <w:br/>
        <w:t>«Администрация Китайско-Белорусского</w:t>
      </w:r>
      <w:r>
        <w:rPr>
          <w:color w:val="000000"/>
        </w:rPr>
        <w:br/>
        <w:t>индустриального парка «Великий камень»</w:t>
      </w:r>
    </w:p>
    <w:p w:rsidR="00000000" w:rsidRDefault="00A853CA" w:rsidP="00C56B7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1"/>
        <w:gridCol w:w="3406"/>
      </w:tblGrid>
      <w:tr w:rsidR="00000000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A853CA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22.03.2022 № 23</w:t>
            </w:r>
          </w:p>
        </w:tc>
      </w:tr>
    </w:tbl>
    <w:p w:rsidR="00000000" w:rsidRDefault="00A853CA">
      <w:pPr>
        <w:pStyle w:val="titleu"/>
        <w:rPr>
          <w:color w:val="000000"/>
        </w:rPr>
      </w:pPr>
      <w:bookmarkStart w:id="2" w:name="a6"/>
      <w:bookmarkEnd w:id="2"/>
      <w:r>
        <w:rPr>
          <w:color w:val="000000"/>
        </w:rPr>
        <w:t>РЕГЛАМЕНТ</w:t>
      </w:r>
      <w:r>
        <w:rPr>
          <w:color w:val="000000"/>
        </w:rPr>
        <w:br/>
        <w:t>административной процедуры, осуществляемой в отношении субъектов хозяйствования, п</w:t>
      </w:r>
      <w:r>
        <w:rPr>
          <w:color w:val="000000"/>
        </w:rPr>
        <w:t>о</w:t>
      </w:r>
      <w:r>
        <w:rPr>
          <w:color w:val="000000"/>
        </w:rPr>
        <w:t> </w:t>
      </w:r>
      <w:r>
        <w:rPr>
          <w:color w:val="000000"/>
        </w:rPr>
        <w:t>подпункту 8.13.1 «Получение разрешения на размещение средства наружной рекламы»</w:t>
      </w:r>
    </w:p>
    <w:p w:rsidR="00000000" w:rsidRDefault="00A853CA">
      <w:pPr>
        <w:pStyle w:val="point"/>
        <w:rPr>
          <w:color w:val="000000"/>
        </w:rPr>
      </w:pPr>
      <w:r>
        <w:rPr>
          <w:color w:val="000000"/>
        </w:rPr>
        <w:t>1. Особенности осуществления административной процедуры:</w:t>
      </w:r>
    </w:p>
    <w:p w:rsidR="00000000" w:rsidRDefault="00A853CA">
      <w:pPr>
        <w:pStyle w:val="underpoint"/>
        <w:rPr>
          <w:color w:val="000000"/>
        </w:rPr>
      </w:pPr>
      <w:proofErr w:type="gramStart"/>
      <w:r>
        <w:rPr>
          <w:color w:val="000000"/>
        </w:rPr>
        <w:t>1.1. наименование уполномоченного органа (подведомственность административной процедуры) – Минский городской, городск</w:t>
      </w:r>
      <w:r>
        <w:rPr>
          <w:color w:val="000000"/>
        </w:rPr>
        <w:t>ой (города областного подчинения), районный исполнительный комитет, а при размещении средства наружной рекламы на территории Китайско-Белорусского индустриального парка «Великий камень» (за исключением территорий населенных пунктов, в том числе г. Минска и</w:t>
      </w:r>
      <w:r>
        <w:rPr>
          <w:color w:val="000000"/>
        </w:rPr>
        <w:t> земель в границах перспективного развития г. Минска в соответствии с его генеральным планом, садоводческих товариществ и дачных кооперативов) (далее – территория</w:t>
      </w:r>
      <w:proofErr w:type="gramEnd"/>
      <w:r>
        <w:rPr>
          <w:color w:val="000000"/>
        </w:rPr>
        <w:t xml:space="preserve"> индустриального парка) – государственное учреждение «Администрация Китайско-Белорусского инду</w:t>
      </w:r>
      <w:r>
        <w:rPr>
          <w:color w:val="000000"/>
        </w:rPr>
        <w:t>стриального парка «Великий камень»;</w:t>
      </w:r>
    </w:p>
    <w:p w:rsidR="00000000" w:rsidRDefault="00A853CA">
      <w:pPr>
        <w:pStyle w:val="underpoint"/>
        <w:rPr>
          <w:color w:val="000000"/>
        </w:rPr>
      </w:pPr>
      <w:r>
        <w:rPr>
          <w:color w:val="000000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</w:t>
      </w:r>
      <w:r>
        <w:rPr>
          <w:color w:val="000000"/>
        </w:rPr>
        <w:t>отказе в принятии заявлений заинтересованных лиц: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служба «одно окно»;</w:t>
      </w:r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 территории Брестской области – коммунальное унитарное предприятие по оказанию услуг «</w:t>
      </w:r>
      <w:proofErr w:type="spellStart"/>
      <w:r>
        <w:rPr>
          <w:color w:val="000000"/>
        </w:rPr>
        <w:t>Барановичская</w:t>
      </w:r>
      <w:proofErr w:type="spellEnd"/>
      <w:r>
        <w:rPr>
          <w:color w:val="000000"/>
        </w:rPr>
        <w:t xml:space="preserve"> административно-техническая инспекция» (г. Барановичи), коммунальное унитарное предп</w:t>
      </w:r>
      <w:r>
        <w:rPr>
          <w:color w:val="000000"/>
        </w:rPr>
        <w:t xml:space="preserve">риятие по оказанию услуг «Брестская административно-техническая инспекция» (г. Брест), коммунальное унитарное многоотраслевое производственное предприятие жилищно-коммунального хозяйства </w:t>
      </w:r>
      <w:r>
        <w:rPr>
          <w:color w:val="000000"/>
        </w:rPr>
        <w:lastRenderedPageBreak/>
        <w:t>«</w:t>
      </w:r>
      <w:proofErr w:type="spellStart"/>
      <w:r>
        <w:rPr>
          <w:color w:val="000000"/>
        </w:rPr>
        <w:t>Барановичское</w:t>
      </w:r>
      <w:proofErr w:type="spellEnd"/>
      <w:r>
        <w:rPr>
          <w:color w:val="000000"/>
        </w:rPr>
        <w:t xml:space="preserve"> районное ЖКХ» (</w:t>
      </w:r>
      <w:proofErr w:type="spellStart"/>
      <w:r>
        <w:rPr>
          <w:color w:val="000000"/>
        </w:rPr>
        <w:t>Барановичский</w:t>
      </w:r>
      <w:proofErr w:type="spellEnd"/>
      <w:r>
        <w:rPr>
          <w:color w:val="000000"/>
        </w:rPr>
        <w:t xml:space="preserve"> район), коммунальное унит</w:t>
      </w:r>
      <w:r>
        <w:rPr>
          <w:color w:val="000000"/>
        </w:rPr>
        <w:t>арное проектно-производственное архитектурно-планировочное предприятие «</w:t>
      </w:r>
      <w:proofErr w:type="spellStart"/>
      <w:r>
        <w:rPr>
          <w:color w:val="000000"/>
        </w:rPr>
        <w:t>Архбюро</w:t>
      </w:r>
      <w:proofErr w:type="spellEnd"/>
      <w:r>
        <w:rPr>
          <w:color w:val="000000"/>
        </w:rPr>
        <w:t xml:space="preserve"> Брестского района» (Брестский район), коммунальное унитарное многоотраслевое производственное предприятие жилищно-коммунального хозяйства «</w:t>
      </w:r>
      <w:proofErr w:type="spellStart"/>
      <w:r>
        <w:rPr>
          <w:color w:val="000000"/>
        </w:rPr>
        <w:t>Ганцевичское</w:t>
      </w:r>
      <w:proofErr w:type="spellEnd"/>
      <w:r>
        <w:rPr>
          <w:color w:val="000000"/>
        </w:rPr>
        <w:t xml:space="preserve"> РЖКХ» (</w:t>
      </w:r>
      <w:proofErr w:type="spellStart"/>
      <w:r>
        <w:rPr>
          <w:color w:val="000000"/>
        </w:rPr>
        <w:t>Ганцевичский</w:t>
      </w:r>
      <w:proofErr w:type="spellEnd"/>
      <w:r>
        <w:rPr>
          <w:color w:val="000000"/>
        </w:rPr>
        <w:t xml:space="preserve"> райо</w:t>
      </w:r>
      <w:r>
        <w:rPr>
          <w:color w:val="000000"/>
        </w:rPr>
        <w:t>н), коммунальное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унитарное многоотраслевое производственное предприятие жилищно-коммунального хозяйства «</w:t>
      </w:r>
      <w:proofErr w:type="spellStart"/>
      <w:r>
        <w:rPr>
          <w:color w:val="000000"/>
        </w:rPr>
        <w:t>Дрогичинское</w:t>
      </w:r>
      <w:proofErr w:type="spellEnd"/>
      <w:r>
        <w:rPr>
          <w:color w:val="000000"/>
        </w:rPr>
        <w:t xml:space="preserve"> ЖКХ» (</w:t>
      </w:r>
      <w:proofErr w:type="spellStart"/>
      <w:r>
        <w:rPr>
          <w:color w:val="000000"/>
        </w:rPr>
        <w:t>Дрогичинский</w:t>
      </w:r>
      <w:proofErr w:type="spellEnd"/>
      <w:r>
        <w:rPr>
          <w:color w:val="000000"/>
        </w:rPr>
        <w:t xml:space="preserve"> район), коммунальное унитарное проектно-производственное архитектурно-планировочное предприятие «</w:t>
      </w:r>
      <w:proofErr w:type="spellStart"/>
      <w:r>
        <w:rPr>
          <w:color w:val="000000"/>
        </w:rPr>
        <w:t>Жабинковская</w:t>
      </w:r>
      <w:proofErr w:type="spellEnd"/>
      <w:r>
        <w:rPr>
          <w:color w:val="000000"/>
        </w:rPr>
        <w:t xml:space="preserve"> архитекту</w:t>
      </w:r>
      <w:r>
        <w:rPr>
          <w:color w:val="000000"/>
        </w:rPr>
        <w:t>ра» (</w:t>
      </w:r>
      <w:proofErr w:type="spellStart"/>
      <w:r>
        <w:rPr>
          <w:color w:val="000000"/>
        </w:rPr>
        <w:t>Жабинковский</w:t>
      </w:r>
      <w:proofErr w:type="spellEnd"/>
      <w:r>
        <w:rPr>
          <w:color w:val="000000"/>
        </w:rPr>
        <w:t xml:space="preserve"> район), коммунальное унитарное многоотраслевое производственное предприятие жилищно-коммунального хозяйства «Ивановское ЖКХ» (Ивановский район), государственное унитарное производственное предприятие «</w:t>
      </w:r>
      <w:proofErr w:type="spellStart"/>
      <w:r>
        <w:rPr>
          <w:color w:val="000000"/>
        </w:rPr>
        <w:t>Ивацевичское</w:t>
      </w:r>
      <w:proofErr w:type="spellEnd"/>
      <w:r>
        <w:rPr>
          <w:color w:val="000000"/>
        </w:rPr>
        <w:t xml:space="preserve"> ЖКХ» (</w:t>
      </w:r>
      <w:proofErr w:type="spellStart"/>
      <w:r>
        <w:rPr>
          <w:color w:val="000000"/>
        </w:rPr>
        <w:t>Ивацевичский</w:t>
      </w:r>
      <w:proofErr w:type="spellEnd"/>
      <w:r>
        <w:rPr>
          <w:color w:val="000000"/>
        </w:rPr>
        <w:t xml:space="preserve"> район</w:t>
      </w:r>
      <w:r>
        <w:rPr>
          <w:color w:val="000000"/>
        </w:rPr>
        <w:t>), коммунальное унитарное многоотраслевое производственное предприятие жилищно-коммунального хозяйства «</w:t>
      </w:r>
      <w:proofErr w:type="spellStart"/>
      <w:r>
        <w:rPr>
          <w:color w:val="000000"/>
        </w:rPr>
        <w:t>Кобринское</w:t>
      </w:r>
      <w:proofErr w:type="spellEnd"/>
      <w:r>
        <w:rPr>
          <w:color w:val="000000"/>
        </w:rPr>
        <w:t xml:space="preserve"> ЖКХ» (Кобринский район), коммунальное унитарное проектно-производственное архитектурно-планировочное предприятие «</w:t>
      </w:r>
      <w:proofErr w:type="spellStart"/>
      <w:r>
        <w:rPr>
          <w:color w:val="000000"/>
        </w:rPr>
        <w:t>Лунинецкая</w:t>
      </w:r>
      <w:proofErr w:type="spellEnd"/>
      <w:r>
        <w:rPr>
          <w:color w:val="000000"/>
        </w:rPr>
        <w:t xml:space="preserve"> архитектура» (</w:t>
      </w:r>
      <w:proofErr w:type="spellStart"/>
      <w:r>
        <w:rPr>
          <w:color w:val="000000"/>
        </w:rPr>
        <w:t>Лу</w:t>
      </w:r>
      <w:r>
        <w:rPr>
          <w:color w:val="000000"/>
        </w:rPr>
        <w:t>нинецкий</w:t>
      </w:r>
      <w:proofErr w:type="spellEnd"/>
      <w:r>
        <w:rPr>
          <w:color w:val="000000"/>
        </w:rPr>
        <w:t xml:space="preserve"> район), коммунальное унитарное</w:t>
      </w:r>
      <w:proofErr w:type="gramEnd"/>
      <w:r>
        <w:rPr>
          <w:color w:val="000000"/>
        </w:rPr>
        <w:t xml:space="preserve"> проектно-производственное архитектурно-планировочное предприятие «</w:t>
      </w:r>
      <w:proofErr w:type="spellStart"/>
      <w:r>
        <w:rPr>
          <w:color w:val="000000"/>
        </w:rPr>
        <w:t>Ляховичская</w:t>
      </w:r>
      <w:proofErr w:type="spellEnd"/>
      <w:r>
        <w:rPr>
          <w:color w:val="000000"/>
        </w:rPr>
        <w:t xml:space="preserve"> архитектура» (</w:t>
      </w:r>
      <w:proofErr w:type="spellStart"/>
      <w:r>
        <w:rPr>
          <w:color w:val="000000"/>
        </w:rPr>
        <w:t>Ляховичский</w:t>
      </w:r>
      <w:proofErr w:type="spellEnd"/>
      <w:r>
        <w:rPr>
          <w:color w:val="000000"/>
        </w:rPr>
        <w:t xml:space="preserve"> район), коммунальное унитарное многоотраслевое производственное предприятие жилищно-коммунального хозяйства «</w:t>
      </w:r>
      <w:proofErr w:type="spellStart"/>
      <w:r>
        <w:rPr>
          <w:color w:val="000000"/>
        </w:rPr>
        <w:t>Мал</w:t>
      </w:r>
      <w:r>
        <w:rPr>
          <w:color w:val="000000"/>
        </w:rPr>
        <w:t>оритское</w:t>
      </w:r>
      <w:proofErr w:type="spellEnd"/>
      <w:r>
        <w:rPr>
          <w:color w:val="000000"/>
        </w:rPr>
        <w:t xml:space="preserve"> ЖКХ» (</w:t>
      </w:r>
      <w:proofErr w:type="spellStart"/>
      <w:r>
        <w:rPr>
          <w:color w:val="000000"/>
        </w:rPr>
        <w:t>Малоритский</w:t>
      </w:r>
      <w:proofErr w:type="spellEnd"/>
      <w:r>
        <w:rPr>
          <w:color w:val="000000"/>
        </w:rPr>
        <w:t xml:space="preserve"> район), </w:t>
      </w:r>
      <w:proofErr w:type="spellStart"/>
      <w:r>
        <w:rPr>
          <w:color w:val="000000"/>
        </w:rPr>
        <w:t>Пружанское</w:t>
      </w:r>
      <w:proofErr w:type="spellEnd"/>
      <w:r>
        <w:rPr>
          <w:color w:val="000000"/>
        </w:rPr>
        <w:t xml:space="preserve"> коммунальное унитарное производственное предприятие «Коммунальник» (</w:t>
      </w:r>
      <w:proofErr w:type="spellStart"/>
      <w:r>
        <w:rPr>
          <w:color w:val="000000"/>
        </w:rPr>
        <w:t>Пружанский</w:t>
      </w:r>
      <w:proofErr w:type="spellEnd"/>
      <w:r>
        <w:rPr>
          <w:color w:val="000000"/>
        </w:rPr>
        <w:t xml:space="preserve"> район), </w:t>
      </w:r>
      <w:proofErr w:type="spellStart"/>
      <w:r>
        <w:rPr>
          <w:color w:val="000000"/>
        </w:rPr>
        <w:t>Столинское</w:t>
      </w:r>
      <w:proofErr w:type="spellEnd"/>
      <w:r>
        <w:rPr>
          <w:color w:val="000000"/>
        </w:rPr>
        <w:t xml:space="preserve"> коммунальное унитарное проектно-производственное архитектурно-планировочное предприятие «</w:t>
      </w:r>
      <w:proofErr w:type="spellStart"/>
      <w:r>
        <w:rPr>
          <w:color w:val="000000"/>
        </w:rPr>
        <w:t>Архбюро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Столинский</w:t>
      </w:r>
      <w:proofErr w:type="spellEnd"/>
      <w:r>
        <w:rPr>
          <w:color w:val="000000"/>
        </w:rPr>
        <w:t xml:space="preserve"> ра</w:t>
      </w:r>
      <w:r>
        <w:rPr>
          <w:color w:val="000000"/>
        </w:rPr>
        <w:t>йон);</w:t>
      </w:r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 территории Витебской области – коммунальное производственное унитарное предприятие «</w:t>
      </w:r>
      <w:proofErr w:type="spellStart"/>
      <w:r>
        <w:rPr>
          <w:color w:val="000000"/>
        </w:rPr>
        <w:t>Витебскреклама</w:t>
      </w:r>
      <w:proofErr w:type="spellEnd"/>
      <w:r>
        <w:rPr>
          <w:color w:val="000000"/>
        </w:rPr>
        <w:t xml:space="preserve">» (г. Витебск), </w:t>
      </w:r>
      <w:proofErr w:type="spellStart"/>
      <w:r>
        <w:rPr>
          <w:color w:val="000000"/>
        </w:rPr>
        <w:t>Новополоцкое</w:t>
      </w:r>
      <w:proofErr w:type="spellEnd"/>
      <w:r>
        <w:rPr>
          <w:color w:val="000000"/>
        </w:rPr>
        <w:t xml:space="preserve"> коммунальное унитарное предприятие «Архитектурно-производственное бюро» (г. Новополоцк), коммунальное унитарное предприя</w:t>
      </w:r>
      <w:r>
        <w:rPr>
          <w:color w:val="000000"/>
        </w:rPr>
        <w:t>тие «</w:t>
      </w:r>
      <w:proofErr w:type="spellStart"/>
      <w:r>
        <w:rPr>
          <w:color w:val="000000"/>
        </w:rPr>
        <w:t>Глубокское</w:t>
      </w:r>
      <w:proofErr w:type="spellEnd"/>
      <w:r>
        <w:rPr>
          <w:color w:val="000000"/>
        </w:rPr>
        <w:t xml:space="preserve"> проектно-производственное архитектурно-планировочное бюро» (</w:t>
      </w:r>
      <w:proofErr w:type="spellStart"/>
      <w:r>
        <w:rPr>
          <w:color w:val="000000"/>
        </w:rPr>
        <w:t>Глубокский</w:t>
      </w:r>
      <w:proofErr w:type="spellEnd"/>
      <w:r>
        <w:rPr>
          <w:color w:val="000000"/>
        </w:rPr>
        <w:t xml:space="preserve"> район), коммунальное унитарное предприятие «</w:t>
      </w:r>
      <w:proofErr w:type="spellStart"/>
      <w:r>
        <w:rPr>
          <w:color w:val="000000"/>
        </w:rPr>
        <w:t>Бешенковичское</w:t>
      </w:r>
      <w:proofErr w:type="spellEnd"/>
      <w:r>
        <w:rPr>
          <w:color w:val="000000"/>
        </w:rPr>
        <w:t xml:space="preserve"> районное архитектурно-проектное бюро» (</w:t>
      </w:r>
      <w:proofErr w:type="spellStart"/>
      <w:r>
        <w:rPr>
          <w:color w:val="000000"/>
        </w:rPr>
        <w:t>Бешенковичский</w:t>
      </w:r>
      <w:proofErr w:type="spellEnd"/>
      <w:r>
        <w:rPr>
          <w:color w:val="000000"/>
        </w:rPr>
        <w:t xml:space="preserve"> район), коммунальное унитарное предприятие «Проектно-про</w:t>
      </w:r>
      <w:r>
        <w:rPr>
          <w:color w:val="000000"/>
        </w:rPr>
        <w:t xml:space="preserve">изводственное архитектурно-планировочное бюро </w:t>
      </w:r>
      <w:proofErr w:type="spellStart"/>
      <w:r>
        <w:rPr>
          <w:color w:val="000000"/>
        </w:rPr>
        <w:t>Докшицкого</w:t>
      </w:r>
      <w:proofErr w:type="spellEnd"/>
      <w:r>
        <w:rPr>
          <w:color w:val="000000"/>
        </w:rPr>
        <w:t xml:space="preserve"> района» (</w:t>
      </w:r>
      <w:proofErr w:type="spellStart"/>
      <w:r>
        <w:rPr>
          <w:color w:val="000000"/>
        </w:rPr>
        <w:t>Докшицкий</w:t>
      </w:r>
      <w:proofErr w:type="spellEnd"/>
      <w:r>
        <w:rPr>
          <w:color w:val="000000"/>
        </w:rPr>
        <w:t xml:space="preserve"> район), коммунальное унитарное предприятие проектно-архитектурное бюро г. Лепеля и района (</w:t>
      </w:r>
      <w:proofErr w:type="spellStart"/>
      <w:r>
        <w:rPr>
          <w:color w:val="000000"/>
        </w:rPr>
        <w:t>Лепельский</w:t>
      </w:r>
      <w:proofErr w:type="spellEnd"/>
      <w:r>
        <w:rPr>
          <w:color w:val="000000"/>
        </w:rPr>
        <w:t xml:space="preserve"> район), коммунальное унитарное</w:t>
      </w:r>
      <w:proofErr w:type="gramEnd"/>
      <w:r>
        <w:rPr>
          <w:color w:val="000000"/>
        </w:rPr>
        <w:t xml:space="preserve"> предприятие проектно-производственное архитекту</w:t>
      </w:r>
      <w:r>
        <w:rPr>
          <w:color w:val="000000"/>
        </w:rPr>
        <w:t xml:space="preserve">рно-планировочное бюро при </w:t>
      </w:r>
      <w:proofErr w:type="spellStart"/>
      <w:r>
        <w:rPr>
          <w:color w:val="000000"/>
        </w:rPr>
        <w:t>Миорском</w:t>
      </w:r>
      <w:proofErr w:type="spellEnd"/>
      <w:r>
        <w:rPr>
          <w:color w:val="000000"/>
        </w:rPr>
        <w:t xml:space="preserve"> райисполкоме (</w:t>
      </w:r>
      <w:proofErr w:type="spellStart"/>
      <w:r>
        <w:rPr>
          <w:color w:val="000000"/>
        </w:rPr>
        <w:t>Миорский</w:t>
      </w:r>
      <w:proofErr w:type="spellEnd"/>
      <w:r>
        <w:rPr>
          <w:color w:val="000000"/>
        </w:rPr>
        <w:t xml:space="preserve"> район), коммунальное унитарное архитектурно-землеустроительное предприятие «</w:t>
      </w:r>
      <w:proofErr w:type="spellStart"/>
      <w:r>
        <w:rPr>
          <w:color w:val="000000"/>
        </w:rPr>
        <w:t>АрхГео</w:t>
      </w:r>
      <w:proofErr w:type="spellEnd"/>
      <w:r>
        <w:rPr>
          <w:color w:val="000000"/>
        </w:rPr>
        <w:t>» (Оршанский район), унитарное коммунальное консультационное предприятие города Полоцка «Центр поддержки предприним</w:t>
      </w:r>
      <w:r>
        <w:rPr>
          <w:color w:val="000000"/>
        </w:rPr>
        <w:t xml:space="preserve">ательства» (Полоцкий район), коммунальное унитарное предприятие «Проектно-производственное архитектурно-планировочное бюро при </w:t>
      </w:r>
      <w:proofErr w:type="spellStart"/>
      <w:r>
        <w:rPr>
          <w:color w:val="000000"/>
        </w:rPr>
        <w:t>Поставском</w:t>
      </w:r>
      <w:proofErr w:type="spellEnd"/>
      <w:r>
        <w:rPr>
          <w:color w:val="000000"/>
        </w:rPr>
        <w:t xml:space="preserve"> райисполкоме» (</w:t>
      </w:r>
      <w:proofErr w:type="spellStart"/>
      <w:r>
        <w:rPr>
          <w:color w:val="000000"/>
        </w:rPr>
        <w:t>Поставский</w:t>
      </w:r>
      <w:proofErr w:type="spellEnd"/>
      <w:r>
        <w:rPr>
          <w:color w:val="000000"/>
        </w:rPr>
        <w:t xml:space="preserve"> район), коммунальное унитарное предприятие проектно-производственное архитектурно-планировоч</w:t>
      </w:r>
      <w:r>
        <w:rPr>
          <w:color w:val="000000"/>
        </w:rPr>
        <w:t xml:space="preserve">ное бюро при </w:t>
      </w:r>
      <w:proofErr w:type="spellStart"/>
      <w:r>
        <w:rPr>
          <w:color w:val="000000"/>
        </w:rPr>
        <w:t>Ушачском</w:t>
      </w:r>
      <w:proofErr w:type="spellEnd"/>
      <w:r>
        <w:rPr>
          <w:color w:val="000000"/>
        </w:rPr>
        <w:t xml:space="preserve"> райисполкоме (</w:t>
      </w:r>
      <w:proofErr w:type="spellStart"/>
      <w:r>
        <w:rPr>
          <w:color w:val="000000"/>
        </w:rPr>
        <w:t>Ушачский</w:t>
      </w:r>
      <w:proofErr w:type="spellEnd"/>
      <w:r>
        <w:rPr>
          <w:color w:val="000000"/>
        </w:rPr>
        <w:t xml:space="preserve"> район);</w:t>
      </w:r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 территории Гомельской области – коммунальное унитарное предприятие «</w:t>
      </w:r>
      <w:proofErr w:type="spellStart"/>
      <w:r>
        <w:rPr>
          <w:color w:val="000000"/>
        </w:rPr>
        <w:t>Брагинское</w:t>
      </w:r>
      <w:proofErr w:type="spellEnd"/>
      <w:r>
        <w:rPr>
          <w:color w:val="000000"/>
        </w:rPr>
        <w:t>» (Брагинский район), коммунальное унитарное предприятие по оказанию услуг «Региональное инвестиционное агентство «</w:t>
      </w:r>
      <w:proofErr w:type="spellStart"/>
      <w:r>
        <w:rPr>
          <w:color w:val="000000"/>
        </w:rPr>
        <w:t>ГомельИ</w:t>
      </w:r>
      <w:r>
        <w:rPr>
          <w:color w:val="000000"/>
        </w:rPr>
        <w:t>нвест</w:t>
      </w:r>
      <w:proofErr w:type="spellEnd"/>
      <w:r>
        <w:rPr>
          <w:color w:val="000000"/>
        </w:rPr>
        <w:t>» (Гомельский район), коммунальное унитарное предприятие «Архитектура Добруш» (</w:t>
      </w:r>
      <w:proofErr w:type="spellStart"/>
      <w:r>
        <w:rPr>
          <w:color w:val="000000"/>
        </w:rPr>
        <w:t>Добрушский</w:t>
      </w:r>
      <w:proofErr w:type="spellEnd"/>
      <w:r>
        <w:rPr>
          <w:color w:val="000000"/>
        </w:rPr>
        <w:t xml:space="preserve"> район), коммунальное жилищно-эксплуатационное унитарное предприятие «</w:t>
      </w:r>
      <w:proofErr w:type="spellStart"/>
      <w:r>
        <w:rPr>
          <w:color w:val="000000"/>
        </w:rPr>
        <w:t>Ельское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Ельский</w:t>
      </w:r>
      <w:proofErr w:type="spellEnd"/>
      <w:r>
        <w:rPr>
          <w:color w:val="000000"/>
        </w:rPr>
        <w:t xml:space="preserve"> район), коммунальное архитектурно-планировочное унитарное предприятие «</w:t>
      </w:r>
      <w:proofErr w:type="spellStart"/>
      <w:r>
        <w:rPr>
          <w:color w:val="000000"/>
        </w:rPr>
        <w:t>Жит</w:t>
      </w:r>
      <w:r>
        <w:rPr>
          <w:color w:val="000000"/>
        </w:rPr>
        <w:t>ковичипроект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Житковичский</w:t>
      </w:r>
      <w:proofErr w:type="spellEnd"/>
      <w:r>
        <w:rPr>
          <w:color w:val="000000"/>
        </w:rPr>
        <w:t xml:space="preserve"> район), коммунальное унитарное предприятие «Архитектурно-планировочное проектно-производственное бюро </w:t>
      </w:r>
      <w:proofErr w:type="spellStart"/>
      <w:r>
        <w:rPr>
          <w:color w:val="000000"/>
        </w:rPr>
        <w:t>Жлобинского</w:t>
      </w:r>
      <w:proofErr w:type="spellEnd"/>
      <w:r>
        <w:rPr>
          <w:color w:val="000000"/>
        </w:rPr>
        <w:t xml:space="preserve"> райисполкома» (</w:t>
      </w:r>
      <w:proofErr w:type="spellStart"/>
      <w:r>
        <w:rPr>
          <w:color w:val="000000"/>
        </w:rPr>
        <w:t>Жлобинский</w:t>
      </w:r>
      <w:proofErr w:type="spellEnd"/>
      <w:r>
        <w:rPr>
          <w:color w:val="000000"/>
        </w:rPr>
        <w:t xml:space="preserve"> район), коммунальное унитарное предприятие «Коммунальник </w:t>
      </w:r>
      <w:proofErr w:type="spellStart"/>
      <w:r>
        <w:rPr>
          <w:color w:val="000000"/>
        </w:rPr>
        <w:t>Калинковичский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Калинковичский</w:t>
      </w:r>
      <w:proofErr w:type="spellEnd"/>
      <w:r>
        <w:rPr>
          <w:color w:val="000000"/>
        </w:rPr>
        <w:t xml:space="preserve"> район</w:t>
      </w:r>
      <w:proofErr w:type="gramEnd"/>
      <w:r>
        <w:rPr>
          <w:color w:val="000000"/>
        </w:rPr>
        <w:t xml:space="preserve">), </w:t>
      </w:r>
      <w:proofErr w:type="gramStart"/>
      <w:r>
        <w:rPr>
          <w:color w:val="000000"/>
        </w:rPr>
        <w:t>коммунальное архитектурно-планировочное унитарное предприятие «Архитектор» (</w:t>
      </w:r>
      <w:proofErr w:type="spellStart"/>
      <w:r>
        <w:rPr>
          <w:color w:val="000000"/>
        </w:rPr>
        <w:t>Лельчицкий</w:t>
      </w:r>
      <w:proofErr w:type="spellEnd"/>
      <w:r>
        <w:rPr>
          <w:color w:val="000000"/>
        </w:rPr>
        <w:t xml:space="preserve"> район), коммунальное </w:t>
      </w:r>
      <w:r>
        <w:rPr>
          <w:color w:val="000000"/>
        </w:rPr>
        <w:lastRenderedPageBreak/>
        <w:t>жилищное унитарное предприятие «</w:t>
      </w:r>
      <w:proofErr w:type="spellStart"/>
      <w:r>
        <w:rPr>
          <w:color w:val="000000"/>
        </w:rPr>
        <w:t>Лоевский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райжилкомхоз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Лоевский</w:t>
      </w:r>
      <w:proofErr w:type="spellEnd"/>
      <w:r>
        <w:rPr>
          <w:color w:val="000000"/>
        </w:rPr>
        <w:t xml:space="preserve"> район), коммунальное унитарное предприятие «Телеканал «Мозырь» (</w:t>
      </w:r>
      <w:proofErr w:type="spellStart"/>
      <w:r>
        <w:rPr>
          <w:color w:val="000000"/>
        </w:rPr>
        <w:t>Мозырский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район), учреждение «Редакция газеты «</w:t>
      </w:r>
      <w:proofErr w:type="spellStart"/>
      <w:r>
        <w:rPr>
          <w:color w:val="000000"/>
        </w:rPr>
        <w:t>Дняпровец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Речицкий</w:t>
      </w:r>
      <w:proofErr w:type="spellEnd"/>
      <w:r>
        <w:rPr>
          <w:color w:val="000000"/>
        </w:rPr>
        <w:t xml:space="preserve"> район), коммунальное жилищно-эксплуатационное унитарное предприятие «Рогачев» (Рогачевский район), государственное учреждение образования «Компьютерный центр детей и молодежи г. Светлогорска» (Светл</w:t>
      </w:r>
      <w:r>
        <w:rPr>
          <w:color w:val="000000"/>
        </w:rPr>
        <w:t>огорский район), коммунальное жилищное унитарное предприятие «</w:t>
      </w:r>
      <w:proofErr w:type="spellStart"/>
      <w:r>
        <w:rPr>
          <w:color w:val="000000"/>
        </w:rPr>
        <w:t>Чечерское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Чечерский</w:t>
      </w:r>
      <w:proofErr w:type="spellEnd"/>
      <w:r>
        <w:rPr>
          <w:color w:val="000000"/>
        </w:rPr>
        <w:t xml:space="preserve"> район), коммунальное производственное унитарное предприятие «Гомельский городской</w:t>
      </w:r>
      <w:proofErr w:type="gramEnd"/>
      <w:r>
        <w:rPr>
          <w:color w:val="000000"/>
        </w:rPr>
        <w:t xml:space="preserve"> информационный центр» (г. Гомель);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 xml:space="preserve">на территории Гродненской области – </w:t>
      </w:r>
      <w:proofErr w:type="spellStart"/>
      <w:r>
        <w:rPr>
          <w:color w:val="000000"/>
        </w:rPr>
        <w:t>Новогрудское</w:t>
      </w:r>
      <w:proofErr w:type="spellEnd"/>
      <w:r>
        <w:rPr>
          <w:color w:val="000000"/>
        </w:rPr>
        <w:t xml:space="preserve"> районн</w:t>
      </w:r>
      <w:r>
        <w:rPr>
          <w:color w:val="000000"/>
        </w:rPr>
        <w:t>ое унитарное предприятие жилищно-коммунального хозяйства (</w:t>
      </w:r>
      <w:proofErr w:type="spellStart"/>
      <w:r>
        <w:rPr>
          <w:color w:val="000000"/>
        </w:rPr>
        <w:t>Новогрудский</w:t>
      </w:r>
      <w:proofErr w:type="spellEnd"/>
      <w:r>
        <w:rPr>
          <w:color w:val="000000"/>
        </w:rPr>
        <w:t xml:space="preserve"> район);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на территории г. Минска – коммунальное унитарное предприятие «Минский городской центр инжиниринговых услуг» (г. Минск);</w:t>
      </w:r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 территории Минской области – районное унитарное предпр</w:t>
      </w:r>
      <w:r>
        <w:rPr>
          <w:color w:val="000000"/>
        </w:rPr>
        <w:t>иятие «</w:t>
      </w:r>
      <w:proofErr w:type="spellStart"/>
      <w:r>
        <w:rPr>
          <w:color w:val="000000"/>
        </w:rPr>
        <w:t>Березинское</w:t>
      </w:r>
      <w:proofErr w:type="spellEnd"/>
      <w:r>
        <w:rPr>
          <w:color w:val="000000"/>
        </w:rPr>
        <w:t xml:space="preserve"> проектно-производственное архитектурно-планировочное бюро» (Березинский район), коммунальное проектное унитарное предприятие «ГРАДОСТРОИТЕЛЬ» (</w:t>
      </w:r>
      <w:proofErr w:type="spellStart"/>
      <w:r>
        <w:rPr>
          <w:color w:val="000000"/>
        </w:rPr>
        <w:t>Борисовский</w:t>
      </w:r>
      <w:proofErr w:type="spellEnd"/>
      <w:r>
        <w:rPr>
          <w:color w:val="000000"/>
        </w:rPr>
        <w:t xml:space="preserve"> район), районное коммунальное унитарное предприятие «</w:t>
      </w:r>
      <w:proofErr w:type="spellStart"/>
      <w:r>
        <w:rPr>
          <w:color w:val="000000"/>
        </w:rPr>
        <w:t>Клецкое</w:t>
      </w:r>
      <w:proofErr w:type="spellEnd"/>
      <w:r>
        <w:rPr>
          <w:color w:val="000000"/>
        </w:rPr>
        <w:t xml:space="preserve"> ЖКХ» (Клецкий район),</w:t>
      </w:r>
      <w:r>
        <w:rPr>
          <w:color w:val="000000"/>
        </w:rPr>
        <w:t xml:space="preserve"> коммунальное дочернее унитарное предприятие «Управление капитального строительства </w:t>
      </w:r>
      <w:proofErr w:type="spellStart"/>
      <w:r>
        <w:rPr>
          <w:color w:val="000000"/>
        </w:rPr>
        <w:t>Логойского</w:t>
      </w:r>
      <w:proofErr w:type="spellEnd"/>
      <w:r>
        <w:rPr>
          <w:color w:val="000000"/>
        </w:rPr>
        <w:t xml:space="preserve"> района» (</w:t>
      </w:r>
      <w:proofErr w:type="spellStart"/>
      <w:r>
        <w:rPr>
          <w:color w:val="000000"/>
        </w:rPr>
        <w:t>Логойский</w:t>
      </w:r>
      <w:proofErr w:type="spellEnd"/>
      <w:r>
        <w:rPr>
          <w:color w:val="000000"/>
        </w:rPr>
        <w:t xml:space="preserve"> район), районное унитарное предприятие «</w:t>
      </w:r>
      <w:proofErr w:type="spellStart"/>
      <w:r>
        <w:rPr>
          <w:color w:val="000000"/>
        </w:rPr>
        <w:t>Любанское</w:t>
      </w:r>
      <w:proofErr w:type="spellEnd"/>
      <w:r>
        <w:rPr>
          <w:color w:val="000000"/>
        </w:rPr>
        <w:t xml:space="preserve"> архитектурно-планировочное бюро» (</w:t>
      </w:r>
      <w:proofErr w:type="spellStart"/>
      <w:r>
        <w:rPr>
          <w:color w:val="000000"/>
        </w:rPr>
        <w:t>Любанский</w:t>
      </w:r>
      <w:proofErr w:type="spellEnd"/>
      <w:r>
        <w:rPr>
          <w:color w:val="000000"/>
        </w:rPr>
        <w:t xml:space="preserve"> район), коммунальное унитарное предприятие «Прое</w:t>
      </w:r>
      <w:r>
        <w:rPr>
          <w:color w:val="000000"/>
        </w:rPr>
        <w:t>ктно-производственное архитектурно-планировочное бюро Минского райисполкома» (Минский район), коммунальное архитектурно-проектное унитарное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предприятие «</w:t>
      </w:r>
      <w:proofErr w:type="spellStart"/>
      <w:r>
        <w:rPr>
          <w:color w:val="000000"/>
        </w:rPr>
        <w:t>МолодечноДизайн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Молодечненский</w:t>
      </w:r>
      <w:proofErr w:type="spellEnd"/>
      <w:r>
        <w:rPr>
          <w:color w:val="000000"/>
        </w:rPr>
        <w:t xml:space="preserve"> район), коммунальное унитарное предприятие «Проектно-производственное </w:t>
      </w:r>
      <w:r>
        <w:rPr>
          <w:color w:val="000000"/>
        </w:rPr>
        <w:t>бюро по Слуцкому р-ну и г. Слуцку» (Слуцкий район), коммунальное производственное унитарное предприятие «Архитектурно-планировочное бюро» (</w:t>
      </w:r>
      <w:proofErr w:type="spellStart"/>
      <w:r>
        <w:rPr>
          <w:color w:val="000000"/>
        </w:rPr>
        <w:t>Солигорский</w:t>
      </w:r>
      <w:proofErr w:type="spellEnd"/>
      <w:r>
        <w:rPr>
          <w:color w:val="000000"/>
        </w:rPr>
        <w:t xml:space="preserve"> район), районное унитарное предприятие «УЗДЕНСКОЕ АРХИТЕКТУРНО-ПЛАНИРОВОЧНОЕ БЮРО» (</w:t>
      </w:r>
      <w:proofErr w:type="spellStart"/>
      <w:r>
        <w:rPr>
          <w:color w:val="000000"/>
        </w:rPr>
        <w:t>Узденский</w:t>
      </w:r>
      <w:proofErr w:type="spellEnd"/>
      <w:r>
        <w:rPr>
          <w:color w:val="000000"/>
        </w:rPr>
        <w:t xml:space="preserve"> район), гор</w:t>
      </w:r>
      <w:r>
        <w:rPr>
          <w:color w:val="000000"/>
        </w:rPr>
        <w:t>одское коммунальное унитарное предприятие «Гея» г. Жодино (г. Жодино);</w:t>
      </w:r>
      <w:proofErr w:type="gramEnd"/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 территории Могилевской области – унитарное производственное коммунальное предприятие «</w:t>
      </w:r>
      <w:proofErr w:type="spellStart"/>
      <w:r>
        <w:rPr>
          <w:color w:val="000000"/>
        </w:rPr>
        <w:t>Быховпроектсервис</w:t>
      </w:r>
      <w:proofErr w:type="spellEnd"/>
      <w:r>
        <w:rPr>
          <w:color w:val="000000"/>
        </w:rPr>
        <w:t xml:space="preserve">» (Быховский район), </w:t>
      </w:r>
      <w:proofErr w:type="spellStart"/>
      <w:r>
        <w:rPr>
          <w:color w:val="000000"/>
        </w:rPr>
        <w:t>Горецкое</w:t>
      </w:r>
      <w:proofErr w:type="spellEnd"/>
      <w:r>
        <w:rPr>
          <w:color w:val="000000"/>
        </w:rPr>
        <w:t xml:space="preserve"> унитарное коммунальное производственное предприят</w:t>
      </w:r>
      <w:r>
        <w:rPr>
          <w:color w:val="000000"/>
        </w:rPr>
        <w:t xml:space="preserve">ие «Проектное бюро» (Горецкий район), коммунальное унитарное дочернее предприятие «Управление капитальным строительством </w:t>
      </w:r>
      <w:proofErr w:type="spellStart"/>
      <w:r>
        <w:rPr>
          <w:color w:val="000000"/>
        </w:rPr>
        <w:t>Кличевского</w:t>
      </w:r>
      <w:proofErr w:type="spellEnd"/>
      <w:r>
        <w:rPr>
          <w:color w:val="000000"/>
        </w:rPr>
        <w:t xml:space="preserve"> района» (</w:t>
      </w:r>
      <w:proofErr w:type="spellStart"/>
      <w:r>
        <w:rPr>
          <w:color w:val="000000"/>
        </w:rPr>
        <w:t>Кличевский</w:t>
      </w:r>
      <w:proofErr w:type="spellEnd"/>
      <w:r>
        <w:rPr>
          <w:color w:val="000000"/>
        </w:rPr>
        <w:t xml:space="preserve"> район), </w:t>
      </w:r>
      <w:proofErr w:type="spellStart"/>
      <w:r>
        <w:rPr>
          <w:color w:val="000000"/>
        </w:rPr>
        <w:t>Осиповичское</w:t>
      </w:r>
      <w:proofErr w:type="spellEnd"/>
      <w:r>
        <w:rPr>
          <w:color w:val="000000"/>
        </w:rPr>
        <w:t xml:space="preserve"> унитарное коммунальное предприятие жилищно-коммунального хозяйства (</w:t>
      </w:r>
      <w:proofErr w:type="spellStart"/>
      <w:r>
        <w:rPr>
          <w:color w:val="000000"/>
        </w:rPr>
        <w:t>Осиповичский</w:t>
      </w:r>
      <w:proofErr w:type="spellEnd"/>
      <w:r>
        <w:rPr>
          <w:color w:val="000000"/>
        </w:rPr>
        <w:t xml:space="preserve"> р</w:t>
      </w:r>
      <w:r>
        <w:rPr>
          <w:color w:val="000000"/>
        </w:rPr>
        <w:t xml:space="preserve">айон), коммунальное производственное унитарное предприятие «Реклама и услуги» (г. Бобруйск), Могилевское городское унитарное коммунальное производственное предприятие «Проектное специализированное бюро» (г. Могилев), </w:t>
      </w:r>
      <w:proofErr w:type="spellStart"/>
      <w:r>
        <w:rPr>
          <w:color w:val="000000"/>
        </w:rPr>
        <w:t>Костюковичское</w:t>
      </w:r>
      <w:proofErr w:type="spellEnd"/>
      <w:proofErr w:type="gramEnd"/>
      <w:r>
        <w:rPr>
          <w:color w:val="000000"/>
        </w:rPr>
        <w:t xml:space="preserve"> унитарное коммунальное п</w:t>
      </w:r>
      <w:r>
        <w:rPr>
          <w:color w:val="000000"/>
        </w:rPr>
        <w:t>роизводственное предприятие «Проект»;</w:t>
      </w:r>
    </w:p>
    <w:p w:rsidR="00000000" w:rsidRDefault="00A853CA">
      <w:pPr>
        <w:pStyle w:val="underpoint"/>
        <w:rPr>
          <w:color w:val="000000"/>
        </w:rPr>
      </w:pPr>
      <w:r>
        <w:rPr>
          <w:color w:val="000000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Зако</w:t>
      </w:r>
      <w:r>
        <w:rPr>
          <w:color w:val="000000"/>
        </w:rPr>
        <w:t>н Республики Беларусь от 10 мая 2007 г. № 225-З «О рекламе»;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«Об основах административных процедур»;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Указ Президента Республики Беларусь от 12 мая 2017 г. № 166 «О совершенствовании специального правового режима Китайско-Белорусск</w:t>
      </w:r>
      <w:r>
        <w:rPr>
          <w:color w:val="000000"/>
        </w:rPr>
        <w:t>ого индустриального парка «Великий камень»;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lastRenderedPageBreak/>
        <w:t>постановление Совета Министров Республики Беларусь от 17 октября 2018 г. № 740 «Об  административных процедурах, прием заявлений и выдача решений по которым осуществляются через службу «одно окно»;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 xml:space="preserve">Совета Министров Республики Беларусь от 7 июля 2021 г. № 395 «О мерах по реализации Закона Республики Беларусь «Об изменении </w:t>
      </w:r>
      <w:proofErr w:type="gramStart"/>
      <w:r>
        <w:rPr>
          <w:color w:val="000000"/>
        </w:rPr>
        <w:t>законов по вопросам</w:t>
      </w:r>
      <w:proofErr w:type="gramEnd"/>
      <w:r>
        <w:rPr>
          <w:color w:val="000000"/>
        </w:rPr>
        <w:t xml:space="preserve"> рекламы»;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 24 сентября 2021 г. № 548 «Об административных </w:t>
      </w:r>
      <w:r>
        <w:rPr>
          <w:color w:val="000000"/>
        </w:rPr>
        <w:t>процедурах, осуществляемых в отношении субъектов хозяйствования»;</w:t>
      </w:r>
    </w:p>
    <w:p w:rsidR="00000000" w:rsidRDefault="00A853CA">
      <w:pPr>
        <w:pStyle w:val="underpoint"/>
        <w:rPr>
          <w:color w:val="000000"/>
        </w:rPr>
      </w:pPr>
      <w:r>
        <w:rPr>
          <w:color w:val="000000"/>
        </w:rPr>
        <w:t>1.4. иные имеющиеся особенности осуществления административной процедуры:</w:t>
      </w:r>
    </w:p>
    <w:p w:rsidR="00000000" w:rsidRDefault="00A853CA">
      <w:pPr>
        <w:pStyle w:val="underpoint"/>
        <w:rPr>
          <w:color w:val="000000"/>
        </w:rPr>
      </w:pPr>
      <w:proofErr w:type="gramStart"/>
      <w:r>
        <w:rPr>
          <w:color w:val="000000"/>
        </w:rPr>
        <w:t>1.4.1. дополнительные основания для отказа в осуществлении административной процедуры, за исключением административн</w:t>
      </w:r>
      <w:r>
        <w:rPr>
          <w:color w:val="000000"/>
        </w:rPr>
        <w:t>ой процедуры, осуществляемой в отношении Китайско-Белорусского совместного закрытого акционерного общества «Компания по развитию индустриального парка» (далее – совместная компания), юридических лиц, осуществляющих деятельность на территории индустриальног</w:t>
      </w:r>
      <w:r>
        <w:rPr>
          <w:color w:val="000000"/>
        </w:rPr>
        <w:t>о парка, 50 и более процентов акций (долей в уставных фондах) которых принадлежит совместной компании (далее – юридическое лицо, осуществляющее деятельность на территории индустриального парка), резидентов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Китайско-Белорусского индустриального парка «Велик</w:t>
      </w:r>
      <w:r>
        <w:rPr>
          <w:color w:val="000000"/>
        </w:rPr>
        <w:t>ий камень» (далее – резидент индустриального парка), планирующих размещение средства наружной рекламы на территории индустриального парка, по сравнению с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 «Об основах административных процедур» определены в пунктах</w:t>
      </w:r>
      <w:r>
        <w:rPr>
          <w:color w:val="000000"/>
        </w:rPr>
        <w:t xml:space="preserve"> </w:t>
      </w:r>
      <w:r>
        <w:rPr>
          <w:color w:val="000000"/>
        </w:rPr>
        <w:t>17 и 18 Положе</w:t>
      </w:r>
      <w:r>
        <w:rPr>
          <w:color w:val="000000"/>
        </w:rPr>
        <w:t>ния о порядке выдачи, продления действия, переоформления и прекращения действия разрешения на размещение средства наружной рекламы, утвержденного постановлением Совета Министров Республики Беларусь от 7 июля 2021</w:t>
      </w:r>
      <w:proofErr w:type="gramEnd"/>
      <w:r>
        <w:rPr>
          <w:color w:val="000000"/>
        </w:rPr>
        <w:t> г. № 395;</w:t>
      </w:r>
    </w:p>
    <w:p w:rsidR="00000000" w:rsidRDefault="00A853CA">
      <w:pPr>
        <w:pStyle w:val="underpoint"/>
        <w:rPr>
          <w:color w:val="000000"/>
        </w:rPr>
      </w:pPr>
      <w:r>
        <w:rPr>
          <w:color w:val="000000"/>
        </w:rPr>
        <w:t>1.4.2. обжалование административн</w:t>
      </w:r>
      <w:r>
        <w:rPr>
          <w:color w:val="000000"/>
        </w:rPr>
        <w:t>ого решения об отказе в выдаче разрешения на размещение средства наружной рекламы, принятого Минским городским исполнительным комитетом, государственным учреждением «Администрация Китайско-Белорусского индустриального парка «Великий камень», осуществляется</w:t>
      </w:r>
      <w:r>
        <w:rPr>
          <w:color w:val="000000"/>
        </w:rPr>
        <w:t xml:space="preserve"> в судебном порядке.</w:t>
      </w:r>
    </w:p>
    <w:p w:rsidR="00000000" w:rsidRDefault="00A853CA">
      <w:pPr>
        <w:pStyle w:val="point"/>
        <w:rPr>
          <w:color w:val="000000"/>
        </w:rPr>
      </w:pPr>
      <w:r>
        <w:rPr>
          <w:color w:val="000000"/>
        </w:rPr>
        <w:t>2. Документы и (или) сведения, необходимые для осуществления административной процедуры:</w:t>
      </w:r>
    </w:p>
    <w:p w:rsidR="00000000" w:rsidRDefault="00A853CA">
      <w:pPr>
        <w:pStyle w:val="underpoint"/>
        <w:rPr>
          <w:color w:val="000000"/>
        </w:rPr>
      </w:pPr>
      <w:bookmarkStart w:id="3" w:name="a38"/>
      <w:bookmarkEnd w:id="3"/>
      <w:r>
        <w:rPr>
          <w:color w:val="000000"/>
        </w:rPr>
        <w:t>2.1. </w:t>
      </w:r>
      <w:proofErr w:type="gramStart"/>
      <w:r>
        <w:rPr>
          <w:color w:val="000000"/>
        </w:rPr>
        <w:t>представляемые</w:t>
      </w:r>
      <w:proofErr w:type="gramEnd"/>
      <w:r>
        <w:rPr>
          <w:color w:val="000000"/>
        </w:rPr>
        <w:t xml:space="preserve"> заинтересованным лицом: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732"/>
        <w:gridCol w:w="3679"/>
        <w:gridCol w:w="1956"/>
      </w:tblGrid>
      <w:tr w:rsidR="00000000">
        <w:trPr>
          <w:trHeight w:val="24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Требования, предъявляемые к документу и (или) сведениям</w:t>
            </w:r>
          </w:p>
        </w:tc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и порядок представления документа и (или) сведений</w:t>
            </w:r>
          </w:p>
        </w:tc>
      </w:tr>
      <w:tr w:rsidR="00000000">
        <w:trPr>
          <w:trHeight w:val="240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получения разрешения на размещение средства наружной рекламы, за исключением разрешения на размещение средства наружной рекламы на территории индустриального парка, получаемого совместной</w:t>
            </w:r>
            <w:r>
              <w:rPr>
                <w:color w:val="000000"/>
              </w:rPr>
              <w:t xml:space="preserve"> компанией, юридическим лицом, осуществляющим деятельность на территории индустриального парка, или резидентом индустриального парка: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заявление на выдачу разрешения на размещение средства наружной </w:t>
            </w:r>
            <w:r>
              <w:rPr>
                <w:color w:val="000000"/>
              </w:rPr>
              <w:lastRenderedPageBreak/>
              <w:t>рекламы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 форме согласно приложению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письменной форме: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нарочным (курьером);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посредством почтовой связи</w:t>
            </w:r>
          </w:p>
        </w:tc>
      </w:tr>
      <w:tr w:rsidR="00000000">
        <w:trPr>
          <w:trHeight w:val="240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эскиз средства наружной рекламы в увязке с конкретной архитектурно-планировочной ситуацией по месту его размещения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выполняется на бумажном носителе в цвете – в двух экземплярах, а </w:t>
            </w:r>
            <w:r>
              <w:rPr>
                <w:color w:val="000000"/>
              </w:rPr>
              <w:t>при размещении средства наружной рекламы на недвижимых материальных историко-культурных ценностях категории «0», «1», «2» или без категории и их территориях, в том числе на капитальных строениях (зданиях, сооружениях), иных объектах, которые находятся на т</w:t>
            </w:r>
            <w:r>
              <w:rPr>
                <w:color w:val="000000"/>
              </w:rPr>
              <w:t>ерритории недвижимых материальных историко-культурных ценностей и относятся к исторической застройке – в трех экземплярах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три фотографии места размещения средства наружной рекламы (существующее положение)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выполняются в цвете;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размер фотографий – 9 x</w:t>
            </w:r>
            <w:r>
              <w:rPr>
                <w:color w:val="000000"/>
              </w:rPr>
              <w:t> 13 сантиметров;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 фотография должна содержать панорамную съемку места размещения средства наружной рекламы (давность фотографии – не более 1 месяца);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 фотографии должны содержать обозначение места размещения средства наружной рекламы (давность фотограф</w:t>
            </w:r>
            <w:r>
              <w:rPr>
                <w:color w:val="000000"/>
              </w:rPr>
              <w:t>ий – не более 1 месяца)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копия письма или иного документа о согласии собственника места размещения средства наружной рекламы (далее – собственник) или лица, указанного в абзацах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втором – пятом части четвертой пункта 1 статьи 13 Закона Республики «О </w:t>
            </w:r>
            <w:r>
              <w:rPr>
                <w:color w:val="000000"/>
              </w:rPr>
              <w:t>рекламе» (далее – уполномоченное лицо), на размещение средства наружной рекламы, выданных в течение последних шести месяцев, – если место размещения средства наружной рекламы находится в республиканской или частной собственности и проведение</w:t>
            </w:r>
            <w:proofErr w:type="gramEnd"/>
            <w:r>
              <w:rPr>
                <w:color w:val="000000"/>
              </w:rPr>
              <w:t xml:space="preserve"> торгов не треб</w:t>
            </w:r>
            <w:r>
              <w:rPr>
                <w:color w:val="000000"/>
              </w:rPr>
              <w:t xml:space="preserve">уется, за исключением случая, когда </w:t>
            </w:r>
            <w:proofErr w:type="spellStart"/>
            <w:r>
              <w:rPr>
                <w:color w:val="000000"/>
              </w:rPr>
              <w:t>рекламораспространитель</w:t>
            </w:r>
            <w:proofErr w:type="spellEnd"/>
            <w:r>
              <w:rPr>
                <w:color w:val="000000"/>
              </w:rPr>
              <w:t xml:space="preserve"> является собственником или уполномоченным лицом;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копия документа, подтверждающего согласие собственников на размещение средства наружной рекламы в количестве, необходимом в соответствии с законод</w:t>
            </w:r>
            <w:r>
              <w:rPr>
                <w:color w:val="000000"/>
              </w:rPr>
              <w:t>ательством для принятия таких решений (копия протокола общего собрания, копия протокола об итогах письменного опроса или копия иного предусмотренного законодательством документа), – при размещении средства наружной рекламы на имуществе, находящемся в общей</w:t>
            </w:r>
            <w:r>
              <w:rPr>
                <w:color w:val="000000"/>
              </w:rPr>
              <w:t xml:space="preserve"> собственности нескольких лиц, в случае, когда проведение торгов не требуется</w:t>
            </w:r>
            <w:proofErr w:type="gramEnd"/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проект привязки средства наружной рекламы к участку местности, если размещение средства наружной рекламы </w:t>
            </w:r>
            <w:r>
              <w:rPr>
                <w:color w:val="000000"/>
              </w:rPr>
              <w:lastRenderedPageBreak/>
              <w:t>требует разрытия грунта или выполнения иных земляных работ, – при</w:t>
            </w:r>
            <w:r>
              <w:rPr>
                <w:color w:val="000000"/>
              </w:rPr>
              <w:t xml:space="preserve"> подаче заявления на выдачу разрешения на размещение средства наружной рекламы в государственное учреждение «Администрация Китайско-Белорусского индустриального парка «Великий камень»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документ, подтверждающий внесение платы (за исключением внесения</w:t>
            </w:r>
            <w:r>
              <w:rPr>
                <w:color w:val="000000"/>
              </w:rPr>
              <w:t xml:space="preserve"> платы посредством использования платежной системы в едином расчетном и информационном пространстве), кроме случаев бесплатного осуществления административной процедуры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9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получения совместной компанией, юридическим лицом, осуществляющим деятельность на территории индустриального парка, или резидентом индустриального парка разрешения на размещение средства наружной рекламы на территории индустриального парка: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заявление на выдачу разрешения на размещение средства наружной рекламы</w:t>
            </w:r>
          </w:p>
        </w:tc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 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частью второй пункта 108 Положения о специальном правовом режиме Китайско-Белорусского индустриального парка «Великий камень», утвержденного Указом Президента Республи</w:t>
            </w:r>
            <w:r>
              <w:rPr>
                <w:color w:val="000000"/>
              </w:rPr>
              <w:t>ки Беларусь от 12 мая 2017 г. № 166</w:t>
            </w:r>
          </w:p>
        </w:tc>
        <w:tc>
          <w:tcPr>
            <w:tcW w:w="10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 письменной форме: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нарочным (курьером);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посредством почтовой связи</w:t>
            </w:r>
          </w:p>
        </w:tc>
      </w:tr>
      <w:tr w:rsidR="00000000">
        <w:trPr>
          <w:trHeight w:val="240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эскиз средства наружной рекламы в увязке с конкретной архитектурно-планировочной ситуацией по месту его размещения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выполняется на </w:t>
            </w:r>
            <w:r>
              <w:rPr>
                <w:color w:val="000000"/>
              </w:rPr>
              <w:t>бумажном носителе в цвете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письмо или иной документ о согласии собственника или уполномоченного им лица на размещение средства наружной рекламы, за исключением случаев, когда собственник и </w:t>
            </w:r>
            <w:proofErr w:type="spellStart"/>
            <w:r>
              <w:rPr>
                <w:color w:val="000000"/>
              </w:rPr>
              <w:t>рекламораспространитель</w:t>
            </w:r>
            <w:proofErr w:type="spellEnd"/>
            <w:r>
              <w:rPr>
                <w:color w:val="000000"/>
              </w:rPr>
              <w:t xml:space="preserve"> являются одним лицом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9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проект при</w:t>
            </w:r>
            <w:r>
              <w:rPr>
                <w:color w:val="000000"/>
              </w:rPr>
              <w:t>вязки средства наружной рекламы к участку местности, если размещение средства наружной рекламы требует разрытия грунта или выполнения иных земляных работ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документ должен быть согласован с совместной компанией, за исключением случая, когда </w:t>
            </w:r>
            <w:proofErr w:type="spellStart"/>
            <w:r>
              <w:rPr>
                <w:color w:val="000000"/>
              </w:rPr>
              <w:t>рекламораспростр</w:t>
            </w:r>
            <w:r>
              <w:rPr>
                <w:color w:val="000000"/>
              </w:rPr>
              <w:t>анителем</w:t>
            </w:r>
            <w:proofErr w:type="spellEnd"/>
            <w:r>
              <w:rPr>
                <w:color w:val="000000"/>
              </w:rPr>
              <w:t xml:space="preserve"> является совместная компания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При подаче заявления уполномоченный орган вправе потребовать от заинтересованного лица документы, предусмотренные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втором–седьмом части первой пункта 2 статьи 15 Закона Республики Беларусь «Об </w:t>
      </w:r>
      <w:r>
        <w:rPr>
          <w:color w:val="000000"/>
        </w:rPr>
        <w:t>основах административных процедур»;</w:t>
      </w:r>
    </w:p>
    <w:p w:rsidR="00000000" w:rsidRDefault="00A853CA">
      <w:pPr>
        <w:pStyle w:val="underpoint"/>
        <w:rPr>
          <w:color w:val="000000"/>
        </w:rPr>
      </w:pPr>
      <w:r>
        <w:rPr>
          <w:color w:val="000000"/>
        </w:rPr>
        <w:t>2.2. </w:t>
      </w:r>
      <w:proofErr w:type="gramStart"/>
      <w:r>
        <w:rPr>
          <w:color w:val="000000"/>
        </w:rPr>
        <w:t>запрашиваемые</w:t>
      </w:r>
      <w:proofErr w:type="gramEnd"/>
      <w:r>
        <w:rPr>
          <w:color w:val="000000"/>
        </w:rPr>
        <w:t xml:space="preserve"> (получаемые) уполномоченным органом самостоятельно: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41"/>
        <w:gridCol w:w="4826"/>
      </w:tblGrid>
      <w:tr w:rsidR="00000000">
        <w:trPr>
          <w:trHeight w:val="240"/>
        </w:trPr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25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государственного органа, иной организации, у которых запрашиваются (получаются) документ </w:t>
            </w:r>
            <w:r>
              <w:rPr>
                <w:color w:val="000000"/>
              </w:rPr>
              <w:t xml:space="preserve">и (или) сведения, либо государственного информационного ресурса (системы), из которого уполномоченному органу должны предоставляться </w:t>
            </w:r>
            <w:r>
              <w:rPr>
                <w:color w:val="000000"/>
              </w:rPr>
              <w:lastRenderedPageBreak/>
              <w:t xml:space="preserve">необходимые сведения в автоматическом и (или) автоматизированном режиме посредством общегосударственной автоматизированной </w:t>
            </w:r>
            <w:r>
              <w:rPr>
                <w:color w:val="000000"/>
              </w:rPr>
              <w:t>информационной системы</w:t>
            </w:r>
          </w:p>
        </w:tc>
      </w:tr>
      <w:tr w:rsidR="00000000">
        <w:trPr>
          <w:trHeight w:val="240"/>
        </w:trPr>
        <w:tc>
          <w:tcPr>
            <w:tcW w:w="2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копия протокола о результатах торгов на право размещения средства наружной рекламы на недвижимом имуществе (далее – торги), если разрешение на размещение средства наружной рекламы выдается по результатам проведения торгов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</w:t>
            </w:r>
            <w:r>
              <w:rPr>
                <w:color w:val="000000"/>
              </w:rPr>
              <w:t>затор торгов, которым могут являться лица, указанные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пункте 4 Положения о порядке проведения торгов на право размещения средств рекламы на недвижимом имуществе, утвержденного постановлением Совета Министров Республики Беларусь от 7 июля 2021 г. № 395</w:t>
            </w:r>
          </w:p>
        </w:tc>
      </w:tr>
      <w:tr w:rsidR="00000000">
        <w:trPr>
          <w:trHeight w:val="240"/>
        </w:trPr>
        <w:tc>
          <w:tcPr>
            <w:tcW w:w="2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письмо или иной документ о согласии уполномоченного лица на размещение средства наружной рекламы, если место размещения средства наружной рекламы находится в коммунальной собственности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уполномоченное лицо, которым могут являться лица, указанные в абзацах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втором–пятом части четвертой пункта 1 статьи 13 Закона Республики «О рекламе»</w:t>
            </w:r>
          </w:p>
        </w:tc>
      </w:tr>
      <w:tr w:rsidR="00000000">
        <w:trPr>
          <w:trHeight w:val="240"/>
        </w:trPr>
        <w:tc>
          <w:tcPr>
            <w:tcW w:w="2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паспорт средства наружной рекламы, содержащий согласование </w:t>
            </w:r>
            <w:proofErr w:type="gramStart"/>
            <w:r>
              <w:rPr>
                <w:color w:val="000000"/>
              </w:rPr>
              <w:t>подразделения Государственной автомобильной инспекции Министерства внутренних дел размещения средства наружной</w:t>
            </w:r>
            <w:proofErr w:type="gramEnd"/>
            <w:r>
              <w:rPr>
                <w:color w:val="000000"/>
              </w:rPr>
              <w:t xml:space="preserve"> рек</w:t>
            </w:r>
            <w:r>
              <w:rPr>
                <w:color w:val="000000"/>
              </w:rPr>
              <w:t>ламы, либо письменный отказ в таком согласовании в случае размещения средства наружной рекламы в пределах придорожной полосы (контролируемой зоны) автомобильной дороги, красных линий улиц, дорог или площадей населенных пунктов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подразделение Государственно</w:t>
            </w:r>
            <w:r>
              <w:rPr>
                <w:color w:val="000000"/>
              </w:rPr>
              <w:t>й автомобильной инспекции Министерства внутренних дел</w:t>
            </w:r>
          </w:p>
        </w:tc>
      </w:tr>
      <w:tr w:rsidR="00000000">
        <w:trPr>
          <w:trHeight w:val="240"/>
        </w:trPr>
        <w:tc>
          <w:tcPr>
            <w:tcW w:w="2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паспорт средства наружной рекламы, содержащий согласование владельца автомобильной дороги размещения средства наружной рекламы, либо письменный отказ в таком согласовании в случае размещения средств</w:t>
            </w:r>
            <w:r>
              <w:rPr>
                <w:color w:val="000000"/>
              </w:rPr>
              <w:t>а наружной рекламы в пределах придорожной полосы (контролируемой зоны) автомобильной дороги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владелец автомобильной дороги</w:t>
            </w:r>
          </w:p>
        </w:tc>
      </w:tr>
      <w:tr w:rsidR="00000000">
        <w:trPr>
          <w:trHeight w:val="240"/>
        </w:trPr>
        <w:tc>
          <w:tcPr>
            <w:tcW w:w="2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эскиз средства наружной рекламы, согласованный Министерством культуры, либо письменный отказ в таком согласовании в </w:t>
            </w:r>
            <w:r>
              <w:rPr>
                <w:color w:val="000000"/>
              </w:rPr>
              <w:t>случае размещения средства наружной рекламы на недвижимых материальных историко-культурных ценностях категории «0», «1», «2», без категории и их территориях, в том числе на капитальных строениях (зданиях, сооружениях), иных объектах, которые находятся на т</w:t>
            </w:r>
            <w:r>
              <w:rPr>
                <w:color w:val="000000"/>
              </w:rPr>
              <w:t>ерритории недвижимых материальных историко-культурных ценностей и относятся к исторической застройке</w:t>
            </w:r>
            <w:proofErr w:type="gramEnd"/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Министерство культуры</w:t>
            </w:r>
          </w:p>
        </w:tc>
      </w:tr>
      <w:tr w:rsidR="00000000">
        <w:trPr>
          <w:trHeight w:val="240"/>
        </w:trPr>
        <w:tc>
          <w:tcPr>
            <w:tcW w:w="24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согласование проекта привязки средства наружной рекламы к участку местности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организации, эксплуатирующие инженерные сети, распо</w:t>
            </w:r>
            <w:r>
              <w:rPr>
                <w:color w:val="000000"/>
              </w:rPr>
              <w:t>ложенные в месте размещения средства наружной рекламы</w:t>
            </w:r>
          </w:p>
        </w:tc>
      </w:tr>
    </w:tbl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pStyle w:val="point"/>
        <w:rPr>
          <w:color w:val="000000"/>
        </w:rPr>
      </w:pPr>
      <w:bookmarkStart w:id="4" w:name="a11"/>
      <w:bookmarkEnd w:id="4"/>
      <w:r>
        <w:rPr>
          <w:color w:val="000000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44"/>
        <w:gridCol w:w="4521"/>
        <w:gridCol w:w="2402"/>
      </w:tblGrid>
      <w:tr w:rsidR="00000000">
        <w:trPr>
          <w:trHeight w:val="240"/>
        </w:trPr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</w:t>
            </w:r>
            <w:r>
              <w:rPr>
                <w:color w:val="000000"/>
              </w:rPr>
              <w:t>мента</w:t>
            </w:r>
          </w:p>
        </w:tc>
        <w:tc>
          <w:tcPr>
            <w:tcW w:w="2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действия</w:t>
            </w:r>
          </w:p>
        </w:tc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представления</w:t>
            </w:r>
          </w:p>
        </w:tc>
      </w:tr>
      <w:tr w:rsidR="00000000">
        <w:trPr>
          <w:trHeight w:val="240"/>
        </w:trPr>
        <w:tc>
          <w:tcPr>
            <w:tcW w:w="13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разрешение на размещение средства наружной рекламы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менее 7 лет на мультимедийные рекламные конструкции, электронные табло;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не менее 5 лет на </w:t>
            </w:r>
            <w:r>
              <w:rPr>
                <w:color w:val="000000"/>
              </w:rPr>
              <w:t>иные технически сложные средства наружной рекламы (</w:t>
            </w:r>
            <w:proofErr w:type="spellStart"/>
            <w:r>
              <w:rPr>
                <w:color w:val="000000"/>
              </w:rPr>
              <w:t>надкрышные</w:t>
            </w:r>
            <w:proofErr w:type="spellEnd"/>
            <w:r>
              <w:rPr>
                <w:color w:val="000000"/>
              </w:rPr>
              <w:t xml:space="preserve"> рекламные конструкции, средства наружной рекламы на путепроводах (мостах), щиты с площадью рекламного поля 32 кв. метра и более, </w:t>
            </w:r>
            <w:r>
              <w:rPr>
                <w:color w:val="000000"/>
              </w:rPr>
              <w:lastRenderedPageBreak/>
              <w:t>иные средства наружной рекламы с площадью рекламного поля более 5</w:t>
            </w:r>
            <w:r>
              <w:rPr>
                <w:color w:val="000000"/>
              </w:rPr>
              <w:t xml:space="preserve">0 кв. метров, щиты с внутренней подсветкой, щиты с вращающимися рекламными полями, </w:t>
            </w:r>
            <w:proofErr w:type="spellStart"/>
            <w:r>
              <w:rPr>
                <w:color w:val="000000"/>
              </w:rPr>
              <w:t>призматроны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лайтпостеры</w:t>
            </w:r>
            <w:proofErr w:type="spellEnd"/>
            <w:r>
              <w:rPr>
                <w:color w:val="000000"/>
              </w:rPr>
              <w:t xml:space="preserve"> (световые коробы) с площадью рекламного поля более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2,16 кв. метра, </w:t>
            </w:r>
            <w:proofErr w:type="spellStart"/>
            <w:r>
              <w:rPr>
                <w:color w:val="000000"/>
              </w:rPr>
              <w:t>лайтпостеры</w:t>
            </w:r>
            <w:proofErr w:type="spellEnd"/>
            <w:r>
              <w:rPr>
                <w:color w:val="000000"/>
              </w:rPr>
              <w:t xml:space="preserve"> (световые коробы) в подземных пешеходных переходах, панели с внутренн</w:t>
            </w:r>
            <w:r>
              <w:rPr>
                <w:color w:val="000000"/>
              </w:rPr>
              <w:t>ей подсветкой, а также иные средства наружной рекламы, отнесенные к технически сложным средствам наружной рекламы решением местного исполнительного и распорядительного органа), объемно-пространственные рекламные конструкции;</w:t>
            </w:r>
            <w:proofErr w:type="gramEnd"/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не менее 3 лет на </w:t>
            </w:r>
            <w:proofErr w:type="spellStart"/>
            <w:r>
              <w:rPr>
                <w:color w:val="000000"/>
              </w:rPr>
              <w:t>лайтпостеры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(световые коробы) с площадью рекламного поля до 2,16 кв. метра включительно, за исключением размещаемых в подземных пешеходных переходах, щиты с площадью рекламного поля до 32 кв. метров без внутренней подсветки, пилоны, панели без внутренней подсветки, ук</w:t>
            </w:r>
            <w:r>
              <w:rPr>
                <w:color w:val="000000"/>
              </w:rPr>
              <w:t>азатели с внутренней подсветкой, иные средства наружной рекламы, закрепляемые на земельном участке, а также вывески и вывески рекламного характера</w:t>
            </w:r>
            <w:proofErr w:type="gramEnd"/>
            <w:r>
              <w:rPr>
                <w:color w:val="000000"/>
              </w:rPr>
              <w:t xml:space="preserve">, </w:t>
            </w:r>
            <w:proofErr w:type="gramStart"/>
            <w:r>
              <w:rPr>
                <w:color w:val="000000"/>
              </w:rPr>
              <w:t>размещаемые на недвижимых материальных историко-культурных ценностях, их территориях и в зонах их охраны;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</w:t>
            </w:r>
            <w:r>
              <w:rPr>
                <w:color w:val="000000"/>
              </w:rPr>
              <w:t xml:space="preserve">а вывески рекламного характера, за исключением вывесок рекламного характера, размещаемых на недвижимых материальных историко-культурных ценностях, их территориях и в зонах их охраны, – до окончания расположения производственного объекта, торгового объекта </w:t>
            </w:r>
            <w:r>
              <w:rPr>
                <w:color w:val="000000"/>
              </w:rPr>
              <w:t xml:space="preserve">или иного объекта обслуживания или осуществления </w:t>
            </w:r>
            <w:proofErr w:type="spellStart"/>
            <w:r>
              <w:rPr>
                <w:color w:val="000000"/>
              </w:rPr>
              <w:t>рекламораспространителем</w:t>
            </w:r>
            <w:proofErr w:type="spellEnd"/>
            <w:r>
              <w:rPr>
                <w:color w:val="000000"/>
              </w:rPr>
              <w:t xml:space="preserve"> деятельности по месту размещения вывески рекламного характера;</w:t>
            </w:r>
            <w:proofErr w:type="gramEnd"/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не менее 1 года, если иное не определено договором на размещение средства наружной рекламы, на иные средства наружной </w:t>
            </w:r>
            <w:r>
              <w:rPr>
                <w:color w:val="000000"/>
              </w:rPr>
              <w:t>рекламы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письменная</w:t>
            </w:r>
          </w:p>
        </w:tc>
      </w:tr>
    </w:tbl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Иные действия, совершаемые уполномоченным органом по исполнению административного решения, – включение государственным учреждением «Администрация Китайско-Белорусского индустриального парка «Великий камень» сведений о принятом админис</w:t>
      </w:r>
      <w:r>
        <w:rPr>
          <w:color w:val="000000"/>
        </w:rPr>
        <w:t>тративном решении в реестр административных и иных решений, принимаемых учреждением «Администрация Китайско-Белорусского индустриального парка «Великий камень» при осуществлении процедур.</w:t>
      </w:r>
      <w:proofErr w:type="gramEnd"/>
    </w:p>
    <w:p w:rsidR="00000000" w:rsidRDefault="00A853CA">
      <w:pPr>
        <w:pStyle w:val="point"/>
        <w:rPr>
          <w:color w:val="000000"/>
        </w:rPr>
      </w:pPr>
      <w:r>
        <w:rPr>
          <w:color w:val="000000"/>
        </w:rPr>
        <w:t xml:space="preserve">4. Вид и размер платы, взимаемой при осуществлении административной </w:t>
      </w:r>
      <w:r>
        <w:rPr>
          <w:color w:val="000000"/>
        </w:rPr>
        <w:t>процедуры, или перечень затрат, связанных с осуществлением административной процедуры, – плата за услуги (за исключением случаев бесплатного осуществления административной процедуры):</w:t>
      </w:r>
    </w:p>
    <w:p w:rsidR="00000000" w:rsidRDefault="00A853CA">
      <w:pPr>
        <w:pStyle w:val="underpoint"/>
        <w:rPr>
          <w:color w:val="000000"/>
        </w:rPr>
      </w:pPr>
      <w:r>
        <w:rPr>
          <w:color w:val="000000"/>
        </w:rPr>
        <w:t>4.1. затраты, непосредственно связанные с оказанием услуг при осуществле</w:t>
      </w:r>
      <w:r>
        <w:rPr>
          <w:color w:val="000000"/>
        </w:rPr>
        <w:t>нии административной процедуры: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 xml:space="preserve">оплата труда работников, принимающих непосредственное участие в оказании услуг (работ) при осуществлении административной процедуры, обязательные страховые </w:t>
      </w:r>
      <w:r>
        <w:rPr>
          <w:color w:val="000000"/>
        </w:rPr>
        <w:lastRenderedPageBreak/>
        <w:t>взносы в государственный внебюджетный фонд социальной защиты населен</w:t>
      </w:r>
      <w:r>
        <w:rPr>
          <w:color w:val="000000"/>
        </w:rPr>
        <w:t>ия Республики Беларусь, страховые взносы по обязательному страхованию от несчастных случаев на производстве и профессиональных заболеваний;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материалы, используемые при оказании услуг при осуществлении административной процедуры;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иные затраты, непосредствен</w:t>
      </w:r>
      <w:r>
        <w:rPr>
          <w:color w:val="000000"/>
        </w:rPr>
        <w:t>но связанные с оказанием услуг при осуществлении административной процедуры (в том числе амортизация основных средств и нематериальных активов, арендная плата, текущее обслуживание программных систем);</w:t>
      </w:r>
    </w:p>
    <w:p w:rsidR="00000000" w:rsidRDefault="00A853CA">
      <w:pPr>
        <w:pStyle w:val="underpoint"/>
        <w:rPr>
          <w:color w:val="000000"/>
        </w:rPr>
      </w:pPr>
      <w:r>
        <w:rPr>
          <w:color w:val="000000"/>
        </w:rPr>
        <w:t>4.2. прочие затраты, которые не относятся напрямую к з</w:t>
      </w:r>
      <w:r>
        <w:rPr>
          <w:color w:val="000000"/>
        </w:rPr>
        <w:t>атратам, непосредственно связанным с оказанием услуг (работ) при осуществлении административной процедуры: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коммунальные услуги;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услуги связи;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иные услуги сторонних организаций (в том числе охрана, текущий ремонт и обслуживание оргтехники);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оплата труда работников, которые не принимают непосредственного участия в оказании услуг (работ) при осуществлении административной процедуры, обязательные страховые взносы в государственный внебюджетный фонд социальной защиты населения Республики Беларусь</w:t>
      </w:r>
      <w:r>
        <w:rPr>
          <w:color w:val="000000"/>
        </w:rPr>
        <w:t>, страховые взносы по обязательному страхованию от несчастных случаев на производстве и профессиональных заболеваний;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командировочные расходы;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транспортные затраты;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налоги и иные обязательные платежи, установленные законодательством;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 xml:space="preserve">прочие затраты (в том </w:t>
      </w:r>
      <w:r>
        <w:rPr>
          <w:color w:val="000000"/>
        </w:rPr>
        <w:t>числе текущий ремонт зданий, текущий ремонт помещений, поверка, амортизация основных средств и нематериальных активов).</w:t>
      </w:r>
    </w:p>
    <w:p w:rsidR="00000000" w:rsidRDefault="00A853CA">
      <w:pPr>
        <w:pStyle w:val="point"/>
        <w:rPr>
          <w:color w:val="000000"/>
        </w:rPr>
      </w:pPr>
      <w:r>
        <w:rPr>
          <w:color w:val="000000"/>
        </w:rPr>
        <w:t>5. Порядок подачи (отзыва) административной жалобы: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790"/>
        <w:gridCol w:w="4577"/>
      </w:tblGrid>
      <w:tr w:rsidR="00000000">
        <w:trPr>
          <w:trHeight w:val="240"/>
        </w:trPr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 (иной организации), рассматривающего админ</w:t>
            </w:r>
            <w:r>
              <w:rPr>
                <w:color w:val="000000"/>
              </w:rPr>
              <w:t>истративную жалобу</w:t>
            </w:r>
          </w:p>
        </w:tc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000000">
        <w:trPr>
          <w:trHeight w:val="240"/>
        </w:trPr>
        <w:tc>
          <w:tcPr>
            <w:tcW w:w="25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соответствующий областной исполнительный комитет – в </w:t>
            </w:r>
            <w:r>
              <w:rPr>
                <w:color w:val="000000"/>
              </w:rPr>
              <w:t>случае обжалования административного решения, принятого городским (города областного подчинения) или районным исполнительным комитетом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электронная и (или) письменная</w:t>
            </w:r>
          </w:p>
        </w:tc>
      </w:tr>
    </w:tbl>
    <w:p w:rsidR="00000000" w:rsidRDefault="00A853CA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000000"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append1"/>
              <w:rPr>
                <w:color w:val="000000"/>
              </w:rPr>
            </w:pPr>
            <w:bookmarkStart w:id="5" w:name="a29"/>
            <w:bookmarkEnd w:id="5"/>
            <w:r>
              <w:rPr>
                <w:color w:val="000000"/>
              </w:rPr>
              <w:t>Приложение</w:t>
            </w:r>
          </w:p>
          <w:p w:rsidR="00000000" w:rsidRDefault="00A853C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</w:t>
            </w:r>
            <w:r>
              <w:rPr>
                <w:color w:val="000000"/>
              </w:rPr>
              <w:t>ествляемой в отношении субъектов</w:t>
            </w:r>
            <w:r>
              <w:rPr>
                <w:color w:val="000000"/>
              </w:rPr>
              <w:br/>
              <w:t>хозяйствования, по подпункту 8.13.1</w:t>
            </w:r>
            <w:r>
              <w:rPr>
                <w:color w:val="000000"/>
              </w:rPr>
              <w:br/>
              <w:t>«Получение разрешения на размещение</w:t>
            </w:r>
            <w:r>
              <w:rPr>
                <w:color w:val="000000"/>
              </w:rPr>
              <w:br/>
              <w:t xml:space="preserve">средства наружной рекламы» 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10.06.2024 № 40) </w:t>
            </w:r>
          </w:p>
        </w:tc>
      </w:tr>
    </w:tbl>
    <w:p w:rsidR="00000000" w:rsidRDefault="00A853CA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pStyle w:val="onestring"/>
        <w:rPr>
          <w:color w:val="000000"/>
        </w:rPr>
      </w:pPr>
      <w:r>
        <w:rPr>
          <w:color w:val="000000"/>
        </w:rPr>
        <w:t>Ф</w:t>
      </w:r>
      <w:r>
        <w:rPr>
          <w:color w:val="000000"/>
        </w:rPr>
        <w:t>орма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pStyle w:val="newncpi0"/>
        <w:ind w:left="4111"/>
        <w:rPr>
          <w:color w:val="000000"/>
        </w:rPr>
      </w:pPr>
      <w:r>
        <w:rPr>
          <w:color w:val="000000"/>
        </w:rPr>
        <w:t>__________________________________________</w:t>
      </w:r>
    </w:p>
    <w:p w:rsidR="00000000" w:rsidRDefault="00A853CA">
      <w:pPr>
        <w:pStyle w:val="undline"/>
        <w:ind w:left="4111" w:right="155"/>
        <w:jc w:val="center"/>
        <w:rPr>
          <w:color w:val="000000"/>
        </w:rPr>
      </w:pPr>
      <w:r>
        <w:rPr>
          <w:color w:val="000000"/>
        </w:rPr>
        <w:t>(наименование местного исполнительного и распорядительного органа, государственное учреждение «Администрация Китайско-Белорусского индустриального парка «Великий камень»)</w:t>
      </w:r>
    </w:p>
    <w:p w:rsidR="00000000" w:rsidRDefault="00A853CA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на выдачу разрешения на </w:t>
      </w:r>
      <w:r>
        <w:rPr>
          <w:color w:val="000000"/>
        </w:rPr>
        <w:t>размещение средства наружной рекламы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Сведения о </w:t>
      </w:r>
      <w:proofErr w:type="spellStart"/>
      <w:r>
        <w:rPr>
          <w:color w:val="000000"/>
        </w:rPr>
        <w:t>рекламораспространителе</w:t>
      </w:r>
      <w:proofErr w:type="spellEnd"/>
      <w:r>
        <w:rPr>
          <w:color w:val="000000"/>
        </w:rPr>
        <w:t>:</w:t>
      </w:r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учетный номер плательщика _______</w:t>
      </w:r>
      <w:r>
        <w:rPr>
          <w:color w:val="000000"/>
        </w:rPr>
        <w:t>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место нахождения (место жительства или место пребывания) _____________________________________________________________________________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номер контактного телефона (код) 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орга</w:t>
      </w:r>
      <w:r>
        <w:rPr>
          <w:color w:val="000000"/>
        </w:rPr>
        <w:t>низация, индивидуальный предприниматель (</w:t>
      </w:r>
      <w:proofErr w:type="gramStart"/>
      <w:r>
        <w:rPr>
          <w:color w:val="000000"/>
        </w:rPr>
        <w:t>нужное</w:t>
      </w:r>
      <w:proofErr w:type="gramEnd"/>
      <w:r>
        <w:rPr>
          <w:color w:val="000000"/>
        </w:rPr>
        <w:t xml:space="preserve"> подчеркнуть);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оператор наружной рекламы (да/нет) 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Заявление подается по результатам проведения торгов на право размещения средства наружной рекламы на недвижимом имущес</w:t>
      </w:r>
      <w:r>
        <w:rPr>
          <w:color w:val="000000"/>
        </w:rPr>
        <w:t>тве (да/нет) ________, дата и номер протокола о результатах торгов 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Заявление подается в связи с прекращением действия выданного ранее разрешения по причине проведения в месте размещения средства н</w:t>
      </w:r>
      <w:r>
        <w:rPr>
          <w:color w:val="000000"/>
        </w:rPr>
        <w:t xml:space="preserve">аружной рекламы работ по застройке, благоустройству территорий, строительству, реконструкции или ремонту зданий (сооружений), иных элементов инфраструктуры, мероприятий по случаю государственных праздников, праздничных дней, памятных дат, иных мероприятий </w:t>
      </w:r>
      <w:r>
        <w:rPr>
          <w:color w:val="000000"/>
        </w:rPr>
        <w:t>республиканского или местного значения (да/нет) _________________________________: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номер разрешения, действие которого прекращено, 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дата прекращения действия разрешения 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Сведения о собственн</w:t>
      </w:r>
      <w:r>
        <w:rPr>
          <w:color w:val="000000"/>
        </w:rPr>
        <w:t>ике имущества (уполномоченном лице), предоставляемого для размещения средства наружной рекламы:</w:t>
      </w:r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lastRenderedPageBreak/>
        <w:t>учетный но</w:t>
      </w:r>
      <w:r>
        <w:rPr>
          <w:color w:val="000000"/>
        </w:rPr>
        <w:t>мер плательщика 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место нахождения (место жительства или место пребывания) _____________________________________________________________________________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номер контактного телефона (код) ________________________</w:t>
      </w:r>
      <w:r>
        <w:rPr>
          <w:color w:val="000000"/>
        </w:rPr>
        <w:t>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имущество, предоставляемое для размещения средства наружной рекламы, находится в республиканской, коммунальной и (или) частной собственности (нужное подчеркнуть).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Сведения о средстве наружной рекламы: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вид средства наружной рекламы ______</w:t>
      </w:r>
      <w:r>
        <w:rPr>
          <w:color w:val="000000"/>
        </w:rPr>
        <w:t>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адрес (адресные ориентиры) места размещения средства наружной рекламы _____________________________________________________________________________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</w:t>
      </w:r>
      <w:r>
        <w:rPr>
          <w:color w:val="000000"/>
        </w:rPr>
        <w:t>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площадь рекламного поля (при наличии), кв. метров 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планируется ли размещение средства наружной рекламы на недвижимых материальных историко-культурных ценностях категории «0», «1», «2» или без категории, их территориях, в</w:t>
      </w:r>
      <w:r>
        <w:rPr>
          <w:color w:val="000000"/>
        </w:rPr>
        <w:t> том числе на капитальных строениях (зданиях, сооружениях), иных объектах, которые находятся на территории недвижимых материальных историко-культурных ценностей и относятся к исторической застройке (да/нет) 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планируется ли размещение средс</w:t>
      </w:r>
      <w:r>
        <w:rPr>
          <w:color w:val="000000"/>
        </w:rPr>
        <w:t>тва наружной рекламы на недвижимых материальных историко-культурных ценностях категории «3», в зонах охраны недвижимых материальных историко-культурных ценностей независимо от их категории (да/нет) __________________________________________________________</w:t>
      </w:r>
      <w:r>
        <w:rPr>
          <w:color w:val="000000"/>
        </w:rPr>
        <w:t>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Договор на размещение средства наружной рекламы (многосторонний, двусторонний) ________________________________________________________________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 xml:space="preserve">Сведения о внесении платы, взимаемой при осуществлении административной процедуры по выдаче </w:t>
      </w:r>
      <w:r>
        <w:rPr>
          <w:color w:val="000000"/>
        </w:rPr>
        <w:t>разрешения, если такая плата внесена посредством использования платежной системы в едином расчетном и информационном пространстве (учетный номер операции (транзакции) или реквизиты документа о плате) 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К заявлению прилагаются документы</w:t>
      </w:r>
      <w:r>
        <w:rPr>
          <w:color w:val="000000"/>
        </w:rPr>
        <w:t xml:space="preserve"> на ________ листах: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</w:t>
      </w:r>
      <w:r>
        <w:rPr>
          <w:color w:val="000000"/>
        </w:rPr>
        <w:t>____________________________________________________________________________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3976"/>
        <w:gridCol w:w="3135"/>
      </w:tblGrid>
      <w:tr w:rsidR="00000000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</w:t>
      </w:r>
    </w:p>
    <w:p w:rsidR="00000000" w:rsidRDefault="00A853CA">
      <w:pPr>
        <w:pStyle w:val="undline"/>
        <w:ind w:left="284"/>
        <w:rPr>
          <w:color w:val="000000"/>
        </w:rPr>
      </w:pPr>
      <w:r>
        <w:rPr>
          <w:color w:val="000000"/>
        </w:rPr>
        <w:t>(дата подачи заявления)</w:t>
      </w:r>
    </w:p>
    <w:p w:rsidR="00000000" w:rsidRDefault="00A853CA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1"/>
        <w:gridCol w:w="3406"/>
      </w:tblGrid>
      <w:tr w:rsidR="00000000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A853CA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22.03.2022 № 23</w:t>
            </w:r>
          </w:p>
        </w:tc>
      </w:tr>
    </w:tbl>
    <w:p w:rsidR="00000000" w:rsidRDefault="00A853CA">
      <w:pPr>
        <w:pStyle w:val="titleu"/>
        <w:rPr>
          <w:color w:val="000000"/>
        </w:rPr>
      </w:pPr>
      <w:bookmarkStart w:id="6" w:name="a7"/>
      <w:bookmarkEnd w:id="6"/>
      <w:r>
        <w:rPr>
          <w:color w:val="000000"/>
        </w:rPr>
        <w:t>РЕГЛАМЕНТ</w:t>
      </w:r>
      <w:r>
        <w:rPr>
          <w:color w:val="000000"/>
        </w:rPr>
        <w:br/>
        <w:t>административной процедуры, осуществляемой в отношении субъектов хозяйствования, по</w:t>
      </w:r>
      <w:r>
        <w:rPr>
          <w:color w:val="000000"/>
        </w:rPr>
        <w:t> </w:t>
      </w:r>
      <w:r>
        <w:rPr>
          <w:color w:val="000000"/>
        </w:rPr>
        <w:t xml:space="preserve">подпункту 8.13.2 «Продление действия разрешения на размещение средства </w:t>
      </w:r>
      <w:r>
        <w:rPr>
          <w:color w:val="000000"/>
        </w:rPr>
        <w:t>наружной рекламы»</w:t>
      </w:r>
    </w:p>
    <w:p w:rsidR="00000000" w:rsidRDefault="00A853CA">
      <w:pPr>
        <w:pStyle w:val="point"/>
        <w:rPr>
          <w:color w:val="000000"/>
        </w:rPr>
      </w:pPr>
      <w:r>
        <w:rPr>
          <w:color w:val="000000"/>
        </w:rPr>
        <w:t>1. Особенности осуществления административной процедуры:</w:t>
      </w:r>
    </w:p>
    <w:p w:rsidR="00000000" w:rsidRDefault="00A853CA">
      <w:pPr>
        <w:pStyle w:val="underpoint"/>
        <w:rPr>
          <w:color w:val="000000"/>
        </w:rPr>
      </w:pPr>
      <w:proofErr w:type="gramStart"/>
      <w:r>
        <w:rPr>
          <w:color w:val="000000"/>
        </w:rPr>
        <w:t>1.1. наименование уполномоченного органа (подведомственность административной процедуры) – Минский городской, городской (города областного подчинения), районный исполнительный комит</w:t>
      </w:r>
      <w:r>
        <w:rPr>
          <w:color w:val="000000"/>
        </w:rPr>
        <w:t>ет, а при размещении средства наружной рекламы на территории Китайско-Белорусского индустриального парка «Великий камень» (за исключением территорий населенных пунктов, в том числе г. Минска и земель в границах перспективного развития г. Минска в соответст</w:t>
      </w:r>
      <w:r>
        <w:rPr>
          <w:color w:val="000000"/>
        </w:rPr>
        <w:t>вии с его генеральным планом, садоводческих товариществ и дачных кооперативов) (далее – территория</w:t>
      </w:r>
      <w:proofErr w:type="gramEnd"/>
      <w:r>
        <w:rPr>
          <w:color w:val="000000"/>
        </w:rPr>
        <w:t xml:space="preserve"> индустриального парка) – государственное учреждение «Администрация Китайско-Белорусского индустриального парка «Великий камень»;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1.2. наименование государств</w:t>
      </w:r>
      <w:r>
        <w:rPr>
          <w:color w:val="000000"/>
        </w:rPr>
        <w:t>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служба «одно окн</w:t>
      </w:r>
      <w:r>
        <w:rPr>
          <w:color w:val="000000"/>
        </w:rPr>
        <w:t>о»;</w:t>
      </w:r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 территории Брестской области – коммунальное унитарное предприятие по оказанию услуг «</w:t>
      </w:r>
      <w:proofErr w:type="spellStart"/>
      <w:r>
        <w:rPr>
          <w:color w:val="000000"/>
        </w:rPr>
        <w:t>Барановичская</w:t>
      </w:r>
      <w:proofErr w:type="spellEnd"/>
      <w:r>
        <w:rPr>
          <w:color w:val="000000"/>
        </w:rPr>
        <w:t xml:space="preserve"> административно-техническая инспекция» (г. Барановичи), коммунальное унитарное предприятие по оказанию услуг «Брестская административно-техническая ин</w:t>
      </w:r>
      <w:r>
        <w:rPr>
          <w:color w:val="000000"/>
        </w:rPr>
        <w:t>спекция» (г. Брест), коммунальное унитарное многоотраслевое производственное предприятие жилищно-коммунального хозяйства «</w:t>
      </w:r>
      <w:proofErr w:type="spellStart"/>
      <w:r>
        <w:rPr>
          <w:color w:val="000000"/>
        </w:rPr>
        <w:t>Барановичское</w:t>
      </w:r>
      <w:proofErr w:type="spellEnd"/>
      <w:r>
        <w:rPr>
          <w:color w:val="000000"/>
        </w:rPr>
        <w:t xml:space="preserve"> районное ЖКХ» (</w:t>
      </w:r>
      <w:proofErr w:type="spellStart"/>
      <w:r>
        <w:rPr>
          <w:color w:val="000000"/>
        </w:rPr>
        <w:t>Барановичский</w:t>
      </w:r>
      <w:proofErr w:type="spellEnd"/>
      <w:r>
        <w:rPr>
          <w:color w:val="000000"/>
        </w:rPr>
        <w:t xml:space="preserve"> район), коммунальное унитарное проектно-производственное архитектурно-планировочное предпри</w:t>
      </w:r>
      <w:r>
        <w:rPr>
          <w:color w:val="000000"/>
        </w:rPr>
        <w:t>ятие «</w:t>
      </w:r>
      <w:proofErr w:type="spellStart"/>
      <w:r>
        <w:rPr>
          <w:color w:val="000000"/>
        </w:rPr>
        <w:t>Архбюро</w:t>
      </w:r>
      <w:proofErr w:type="spellEnd"/>
      <w:r>
        <w:rPr>
          <w:color w:val="000000"/>
        </w:rPr>
        <w:t xml:space="preserve"> Брестского района» (Брестский район), коммунальное унитарное многоотраслевое производственное предприятие жилищно-коммунального хозяйства «</w:t>
      </w:r>
      <w:proofErr w:type="spellStart"/>
      <w:r>
        <w:rPr>
          <w:color w:val="000000"/>
        </w:rPr>
        <w:t>Ганцевичское</w:t>
      </w:r>
      <w:proofErr w:type="spellEnd"/>
      <w:r>
        <w:rPr>
          <w:color w:val="000000"/>
        </w:rPr>
        <w:t xml:space="preserve"> РЖКХ» (</w:t>
      </w:r>
      <w:proofErr w:type="spellStart"/>
      <w:r>
        <w:rPr>
          <w:color w:val="000000"/>
        </w:rPr>
        <w:t>Ганцевичский</w:t>
      </w:r>
      <w:proofErr w:type="spellEnd"/>
      <w:r>
        <w:rPr>
          <w:color w:val="000000"/>
        </w:rPr>
        <w:t xml:space="preserve"> район), коммунальное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унитарное многоотраслевое производственное предпр</w:t>
      </w:r>
      <w:r>
        <w:rPr>
          <w:color w:val="000000"/>
        </w:rPr>
        <w:t>иятие жилищно-коммунального хозяйства «</w:t>
      </w:r>
      <w:proofErr w:type="spellStart"/>
      <w:r>
        <w:rPr>
          <w:color w:val="000000"/>
        </w:rPr>
        <w:t>Дрогичинское</w:t>
      </w:r>
      <w:proofErr w:type="spellEnd"/>
      <w:r>
        <w:rPr>
          <w:color w:val="000000"/>
        </w:rPr>
        <w:t xml:space="preserve"> ЖКХ» (</w:t>
      </w:r>
      <w:proofErr w:type="spellStart"/>
      <w:r>
        <w:rPr>
          <w:color w:val="000000"/>
        </w:rPr>
        <w:t>Дрогичинский</w:t>
      </w:r>
      <w:proofErr w:type="spellEnd"/>
      <w:r>
        <w:rPr>
          <w:color w:val="000000"/>
        </w:rPr>
        <w:t xml:space="preserve"> район), коммунальное унитарное проектно-производственное архитектурно-планировочное предприятие «</w:t>
      </w:r>
      <w:proofErr w:type="spellStart"/>
      <w:r>
        <w:rPr>
          <w:color w:val="000000"/>
        </w:rPr>
        <w:t>Жабинковская</w:t>
      </w:r>
      <w:proofErr w:type="spellEnd"/>
      <w:r>
        <w:rPr>
          <w:color w:val="000000"/>
        </w:rPr>
        <w:t xml:space="preserve"> архитектура» (</w:t>
      </w:r>
      <w:proofErr w:type="spellStart"/>
      <w:r>
        <w:rPr>
          <w:color w:val="000000"/>
        </w:rPr>
        <w:t>Жабинковский</w:t>
      </w:r>
      <w:proofErr w:type="spellEnd"/>
      <w:r>
        <w:rPr>
          <w:color w:val="000000"/>
        </w:rPr>
        <w:t xml:space="preserve"> район), коммунальное унитарное многоотраслевое п</w:t>
      </w:r>
      <w:r>
        <w:rPr>
          <w:color w:val="000000"/>
        </w:rPr>
        <w:t>роизводственное предприятие жилищно-коммунального хозяйства «Ивановское ЖКХ» (Ивановский район), государственное унитарное производственное предприятие «</w:t>
      </w:r>
      <w:proofErr w:type="spellStart"/>
      <w:r>
        <w:rPr>
          <w:color w:val="000000"/>
        </w:rPr>
        <w:t>Ивацевичское</w:t>
      </w:r>
      <w:proofErr w:type="spellEnd"/>
      <w:r>
        <w:rPr>
          <w:color w:val="000000"/>
        </w:rPr>
        <w:t xml:space="preserve"> ЖКХ» (</w:t>
      </w:r>
      <w:proofErr w:type="spellStart"/>
      <w:r>
        <w:rPr>
          <w:color w:val="000000"/>
        </w:rPr>
        <w:t>Ивацевичский</w:t>
      </w:r>
      <w:proofErr w:type="spellEnd"/>
      <w:r>
        <w:rPr>
          <w:color w:val="000000"/>
        </w:rPr>
        <w:t xml:space="preserve"> район), коммунальное унитарное многоотраслевое производственное предпри</w:t>
      </w:r>
      <w:r>
        <w:rPr>
          <w:color w:val="000000"/>
        </w:rPr>
        <w:t>ятие жилищно-коммунального хозяйства «</w:t>
      </w:r>
      <w:proofErr w:type="spellStart"/>
      <w:r>
        <w:rPr>
          <w:color w:val="000000"/>
        </w:rPr>
        <w:t>Кобринское</w:t>
      </w:r>
      <w:proofErr w:type="spellEnd"/>
      <w:r>
        <w:rPr>
          <w:color w:val="000000"/>
        </w:rPr>
        <w:t xml:space="preserve"> ЖКХ» (Кобринский район), коммунальное унитарное проектно-производственное архитектурно-планировочное предприятие «</w:t>
      </w:r>
      <w:proofErr w:type="spellStart"/>
      <w:r>
        <w:rPr>
          <w:color w:val="000000"/>
        </w:rPr>
        <w:t>Лунинецкая</w:t>
      </w:r>
      <w:proofErr w:type="spellEnd"/>
      <w:r>
        <w:rPr>
          <w:color w:val="000000"/>
        </w:rPr>
        <w:t xml:space="preserve"> архитектура» (</w:t>
      </w:r>
      <w:proofErr w:type="spellStart"/>
      <w:r>
        <w:rPr>
          <w:color w:val="000000"/>
        </w:rPr>
        <w:t>Лунинецкий</w:t>
      </w:r>
      <w:proofErr w:type="spellEnd"/>
      <w:r>
        <w:rPr>
          <w:color w:val="000000"/>
        </w:rPr>
        <w:t xml:space="preserve"> район), коммунальное унитарное</w:t>
      </w:r>
      <w:proofErr w:type="gramEnd"/>
      <w:r>
        <w:rPr>
          <w:color w:val="000000"/>
        </w:rPr>
        <w:t xml:space="preserve"> проектно-производственное </w:t>
      </w:r>
      <w:r>
        <w:rPr>
          <w:color w:val="000000"/>
        </w:rPr>
        <w:t>архитектурно-планировочное предприятие «</w:t>
      </w:r>
      <w:proofErr w:type="spellStart"/>
      <w:r>
        <w:rPr>
          <w:color w:val="000000"/>
        </w:rPr>
        <w:t>Ляховичская</w:t>
      </w:r>
      <w:proofErr w:type="spellEnd"/>
      <w:r>
        <w:rPr>
          <w:color w:val="000000"/>
        </w:rPr>
        <w:t xml:space="preserve"> архитектура» (</w:t>
      </w:r>
      <w:proofErr w:type="spellStart"/>
      <w:r>
        <w:rPr>
          <w:color w:val="000000"/>
        </w:rPr>
        <w:t>Ляховичский</w:t>
      </w:r>
      <w:proofErr w:type="spellEnd"/>
      <w:r>
        <w:rPr>
          <w:color w:val="000000"/>
        </w:rPr>
        <w:t xml:space="preserve"> район), коммунальное унитарное многоотраслевое производственное предприятие жилищно-коммунального хозяйства «</w:t>
      </w:r>
      <w:proofErr w:type="spellStart"/>
      <w:r>
        <w:rPr>
          <w:color w:val="000000"/>
        </w:rPr>
        <w:t>Малоритское</w:t>
      </w:r>
      <w:proofErr w:type="spellEnd"/>
      <w:r>
        <w:rPr>
          <w:color w:val="000000"/>
        </w:rPr>
        <w:t xml:space="preserve"> ЖКХ» (</w:t>
      </w:r>
      <w:proofErr w:type="spellStart"/>
      <w:r>
        <w:rPr>
          <w:color w:val="000000"/>
        </w:rPr>
        <w:t>Малоритский</w:t>
      </w:r>
      <w:proofErr w:type="spellEnd"/>
      <w:r>
        <w:rPr>
          <w:color w:val="000000"/>
        </w:rPr>
        <w:t xml:space="preserve"> район), </w:t>
      </w:r>
      <w:proofErr w:type="spellStart"/>
      <w:r>
        <w:rPr>
          <w:color w:val="000000"/>
        </w:rPr>
        <w:t>Пружанское</w:t>
      </w:r>
      <w:proofErr w:type="spellEnd"/>
      <w:r>
        <w:rPr>
          <w:color w:val="000000"/>
        </w:rPr>
        <w:t xml:space="preserve"> коммунальное унитарн</w:t>
      </w:r>
      <w:r>
        <w:rPr>
          <w:color w:val="000000"/>
        </w:rPr>
        <w:t xml:space="preserve">ое </w:t>
      </w:r>
      <w:r>
        <w:rPr>
          <w:color w:val="000000"/>
        </w:rPr>
        <w:lastRenderedPageBreak/>
        <w:t>производственное предприятие «Коммунальник» (</w:t>
      </w:r>
      <w:proofErr w:type="spellStart"/>
      <w:r>
        <w:rPr>
          <w:color w:val="000000"/>
        </w:rPr>
        <w:t>Пружанский</w:t>
      </w:r>
      <w:proofErr w:type="spellEnd"/>
      <w:r>
        <w:rPr>
          <w:color w:val="000000"/>
        </w:rPr>
        <w:t xml:space="preserve"> район), </w:t>
      </w:r>
      <w:proofErr w:type="spellStart"/>
      <w:r>
        <w:rPr>
          <w:color w:val="000000"/>
        </w:rPr>
        <w:t>Столинское</w:t>
      </w:r>
      <w:proofErr w:type="spellEnd"/>
      <w:r>
        <w:rPr>
          <w:color w:val="000000"/>
        </w:rPr>
        <w:t xml:space="preserve"> коммунальное унитарное проектно-производственное архитектурно-планировочное предприятие «</w:t>
      </w:r>
      <w:proofErr w:type="spellStart"/>
      <w:r>
        <w:rPr>
          <w:color w:val="000000"/>
        </w:rPr>
        <w:t>Архбюро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Столинский</w:t>
      </w:r>
      <w:proofErr w:type="spellEnd"/>
      <w:r>
        <w:rPr>
          <w:color w:val="000000"/>
        </w:rPr>
        <w:t xml:space="preserve"> район);</w:t>
      </w:r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 территории Витебской области – коммунальное производствен</w:t>
      </w:r>
      <w:r>
        <w:rPr>
          <w:color w:val="000000"/>
        </w:rPr>
        <w:t>ное унитарное предприятие «</w:t>
      </w:r>
      <w:proofErr w:type="spellStart"/>
      <w:r>
        <w:rPr>
          <w:color w:val="000000"/>
        </w:rPr>
        <w:t>Витебскреклама</w:t>
      </w:r>
      <w:proofErr w:type="spellEnd"/>
      <w:r>
        <w:rPr>
          <w:color w:val="000000"/>
        </w:rPr>
        <w:t xml:space="preserve">» (г. Витебск), </w:t>
      </w:r>
      <w:proofErr w:type="spellStart"/>
      <w:r>
        <w:rPr>
          <w:color w:val="000000"/>
        </w:rPr>
        <w:t>Новополоцкое</w:t>
      </w:r>
      <w:proofErr w:type="spellEnd"/>
      <w:r>
        <w:rPr>
          <w:color w:val="000000"/>
        </w:rPr>
        <w:t xml:space="preserve"> коммунальное унитарное предприятие «Архитектурно-производственное бюро» (г. Новополоцк), коммунальное унитарное предприятие «</w:t>
      </w:r>
      <w:proofErr w:type="spellStart"/>
      <w:r>
        <w:rPr>
          <w:color w:val="000000"/>
        </w:rPr>
        <w:t>Глубокское</w:t>
      </w:r>
      <w:proofErr w:type="spellEnd"/>
      <w:r>
        <w:rPr>
          <w:color w:val="000000"/>
        </w:rPr>
        <w:t xml:space="preserve"> проектно-производственное архитектурно-планировочн</w:t>
      </w:r>
      <w:r>
        <w:rPr>
          <w:color w:val="000000"/>
        </w:rPr>
        <w:t>ое бюро» (</w:t>
      </w:r>
      <w:proofErr w:type="spellStart"/>
      <w:r>
        <w:rPr>
          <w:color w:val="000000"/>
        </w:rPr>
        <w:t>Глубокский</w:t>
      </w:r>
      <w:proofErr w:type="spellEnd"/>
      <w:r>
        <w:rPr>
          <w:color w:val="000000"/>
        </w:rPr>
        <w:t xml:space="preserve"> район), коммунальное унитарное предприятие «</w:t>
      </w:r>
      <w:proofErr w:type="spellStart"/>
      <w:r>
        <w:rPr>
          <w:color w:val="000000"/>
        </w:rPr>
        <w:t>Бешенковичское</w:t>
      </w:r>
      <w:proofErr w:type="spellEnd"/>
      <w:r>
        <w:rPr>
          <w:color w:val="000000"/>
        </w:rPr>
        <w:t xml:space="preserve"> районное архитектурно-проектное бюро» (</w:t>
      </w:r>
      <w:proofErr w:type="spellStart"/>
      <w:r>
        <w:rPr>
          <w:color w:val="000000"/>
        </w:rPr>
        <w:t>Бешенковичский</w:t>
      </w:r>
      <w:proofErr w:type="spellEnd"/>
      <w:r>
        <w:rPr>
          <w:color w:val="000000"/>
        </w:rPr>
        <w:t xml:space="preserve"> район), коммунальное унитарное предприятие «Проектно-производственное архитектурно-планировочное бюро </w:t>
      </w:r>
      <w:proofErr w:type="spellStart"/>
      <w:r>
        <w:rPr>
          <w:color w:val="000000"/>
        </w:rPr>
        <w:t>Докшицкого</w:t>
      </w:r>
      <w:proofErr w:type="spellEnd"/>
      <w:r>
        <w:rPr>
          <w:color w:val="000000"/>
        </w:rPr>
        <w:t xml:space="preserve"> района» (</w:t>
      </w:r>
      <w:proofErr w:type="spellStart"/>
      <w:r>
        <w:rPr>
          <w:color w:val="000000"/>
        </w:rPr>
        <w:t>Докшицкий</w:t>
      </w:r>
      <w:proofErr w:type="spellEnd"/>
      <w:r>
        <w:rPr>
          <w:color w:val="000000"/>
        </w:rPr>
        <w:t xml:space="preserve"> район), коммунальное унитарное предприятие проектно-архитектурное бюро г. Лепеля и района (</w:t>
      </w:r>
      <w:proofErr w:type="spellStart"/>
      <w:r>
        <w:rPr>
          <w:color w:val="000000"/>
        </w:rPr>
        <w:t>Лепельский</w:t>
      </w:r>
      <w:proofErr w:type="spellEnd"/>
      <w:r>
        <w:rPr>
          <w:color w:val="000000"/>
        </w:rPr>
        <w:t xml:space="preserve"> район), коммунальное унитарное</w:t>
      </w:r>
      <w:proofErr w:type="gramEnd"/>
      <w:r>
        <w:rPr>
          <w:color w:val="000000"/>
        </w:rPr>
        <w:t xml:space="preserve"> предприятие проектно-производственное архитектурно-планировочное бюро при </w:t>
      </w:r>
      <w:proofErr w:type="spellStart"/>
      <w:r>
        <w:rPr>
          <w:color w:val="000000"/>
        </w:rPr>
        <w:t>Миорском</w:t>
      </w:r>
      <w:proofErr w:type="spellEnd"/>
      <w:r>
        <w:rPr>
          <w:color w:val="000000"/>
        </w:rPr>
        <w:t xml:space="preserve"> райисполкоме (</w:t>
      </w:r>
      <w:proofErr w:type="spellStart"/>
      <w:r>
        <w:rPr>
          <w:color w:val="000000"/>
        </w:rPr>
        <w:t>Миорский</w:t>
      </w:r>
      <w:proofErr w:type="spellEnd"/>
      <w:r>
        <w:rPr>
          <w:color w:val="000000"/>
        </w:rPr>
        <w:t xml:space="preserve"> район),</w:t>
      </w:r>
      <w:r>
        <w:rPr>
          <w:color w:val="000000"/>
        </w:rPr>
        <w:t xml:space="preserve"> коммунальное унитарное архитектурно-землеустроительное предприятие «</w:t>
      </w:r>
      <w:proofErr w:type="spellStart"/>
      <w:r>
        <w:rPr>
          <w:color w:val="000000"/>
        </w:rPr>
        <w:t>АрхГео</w:t>
      </w:r>
      <w:proofErr w:type="spellEnd"/>
      <w:r>
        <w:rPr>
          <w:color w:val="000000"/>
        </w:rPr>
        <w:t>» (Оршанский район), унитарное коммунальное консультационное предприятие города Полоцка «Центр поддержки предпринимательства» (Полоцкий район), коммунальное унитарное предприятие «П</w:t>
      </w:r>
      <w:r>
        <w:rPr>
          <w:color w:val="000000"/>
        </w:rPr>
        <w:t xml:space="preserve">роектно-производственное архитектурно-планировочное бюро при </w:t>
      </w:r>
      <w:proofErr w:type="spellStart"/>
      <w:r>
        <w:rPr>
          <w:color w:val="000000"/>
        </w:rPr>
        <w:t>Поставском</w:t>
      </w:r>
      <w:proofErr w:type="spellEnd"/>
      <w:r>
        <w:rPr>
          <w:color w:val="000000"/>
        </w:rPr>
        <w:t xml:space="preserve"> райисполкоме» (</w:t>
      </w:r>
      <w:proofErr w:type="spellStart"/>
      <w:r>
        <w:rPr>
          <w:color w:val="000000"/>
        </w:rPr>
        <w:t>Поставский</w:t>
      </w:r>
      <w:proofErr w:type="spellEnd"/>
      <w:r>
        <w:rPr>
          <w:color w:val="000000"/>
        </w:rPr>
        <w:t xml:space="preserve"> район), коммунальное унитарное предприятие проектно-производственное архитектурно-планировочное бюро при </w:t>
      </w:r>
      <w:proofErr w:type="spellStart"/>
      <w:r>
        <w:rPr>
          <w:color w:val="000000"/>
        </w:rPr>
        <w:t>Ушачском</w:t>
      </w:r>
      <w:proofErr w:type="spellEnd"/>
      <w:r>
        <w:rPr>
          <w:color w:val="000000"/>
        </w:rPr>
        <w:t xml:space="preserve"> райисполкоме (</w:t>
      </w:r>
      <w:proofErr w:type="spellStart"/>
      <w:r>
        <w:rPr>
          <w:color w:val="000000"/>
        </w:rPr>
        <w:t>Ушачский</w:t>
      </w:r>
      <w:proofErr w:type="spellEnd"/>
      <w:r>
        <w:rPr>
          <w:color w:val="000000"/>
        </w:rPr>
        <w:t xml:space="preserve"> район);</w:t>
      </w:r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 территории</w:t>
      </w:r>
      <w:r>
        <w:rPr>
          <w:color w:val="000000"/>
        </w:rPr>
        <w:t xml:space="preserve"> Гомельской области – коммунальное унитарное предприятие «</w:t>
      </w:r>
      <w:proofErr w:type="spellStart"/>
      <w:r>
        <w:rPr>
          <w:color w:val="000000"/>
        </w:rPr>
        <w:t>Брагинское</w:t>
      </w:r>
      <w:proofErr w:type="spellEnd"/>
      <w:r>
        <w:rPr>
          <w:color w:val="000000"/>
        </w:rPr>
        <w:t>» (Брагинский район), коммунальное унитарное предприятие по оказанию услуг «Региональное инвестиционное агентство «</w:t>
      </w:r>
      <w:proofErr w:type="spellStart"/>
      <w:r>
        <w:rPr>
          <w:color w:val="000000"/>
        </w:rPr>
        <w:t>ГомельИнвест</w:t>
      </w:r>
      <w:proofErr w:type="spellEnd"/>
      <w:r>
        <w:rPr>
          <w:color w:val="000000"/>
        </w:rPr>
        <w:t>» (Гомельский район), коммунальное унитарное предприятие «Арх</w:t>
      </w:r>
      <w:r>
        <w:rPr>
          <w:color w:val="000000"/>
        </w:rPr>
        <w:t>итектура Добруш» (</w:t>
      </w:r>
      <w:proofErr w:type="spellStart"/>
      <w:r>
        <w:rPr>
          <w:color w:val="000000"/>
        </w:rPr>
        <w:t>Добрушский</w:t>
      </w:r>
      <w:proofErr w:type="spellEnd"/>
      <w:r>
        <w:rPr>
          <w:color w:val="000000"/>
        </w:rPr>
        <w:t xml:space="preserve"> район), коммунальное жилищно-эксплуатационное унитарное предприятие «</w:t>
      </w:r>
      <w:proofErr w:type="spellStart"/>
      <w:r>
        <w:rPr>
          <w:color w:val="000000"/>
        </w:rPr>
        <w:t>Ельское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Ельский</w:t>
      </w:r>
      <w:proofErr w:type="spellEnd"/>
      <w:r>
        <w:rPr>
          <w:color w:val="000000"/>
        </w:rPr>
        <w:t xml:space="preserve"> район), коммунальное архитектурно-планировочное унитарное предприятие «</w:t>
      </w:r>
      <w:proofErr w:type="spellStart"/>
      <w:r>
        <w:rPr>
          <w:color w:val="000000"/>
        </w:rPr>
        <w:t>Житковичипроект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Житковичский</w:t>
      </w:r>
      <w:proofErr w:type="spellEnd"/>
      <w:r>
        <w:rPr>
          <w:color w:val="000000"/>
        </w:rPr>
        <w:t xml:space="preserve"> район), коммунальное унитарное предпри</w:t>
      </w:r>
      <w:r>
        <w:rPr>
          <w:color w:val="000000"/>
        </w:rPr>
        <w:t xml:space="preserve">ятие «Архитектурно-планировочное проектно-производственное бюро </w:t>
      </w:r>
      <w:proofErr w:type="spellStart"/>
      <w:r>
        <w:rPr>
          <w:color w:val="000000"/>
        </w:rPr>
        <w:t>Жлобинского</w:t>
      </w:r>
      <w:proofErr w:type="spellEnd"/>
      <w:r>
        <w:rPr>
          <w:color w:val="000000"/>
        </w:rPr>
        <w:t xml:space="preserve"> райисполкома» (</w:t>
      </w:r>
      <w:proofErr w:type="spellStart"/>
      <w:r>
        <w:rPr>
          <w:color w:val="000000"/>
        </w:rPr>
        <w:t>Жлобинский</w:t>
      </w:r>
      <w:proofErr w:type="spellEnd"/>
      <w:r>
        <w:rPr>
          <w:color w:val="000000"/>
        </w:rPr>
        <w:t xml:space="preserve"> район), коммунальное унитарное предприятие «Коммунальник </w:t>
      </w:r>
      <w:proofErr w:type="spellStart"/>
      <w:r>
        <w:rPr>
          <w:color w:val="000000"/>
        </w:rPr>
        <w:t>Калинковичский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Калинковичский</w:t>
      </w:r>
      <w:proofErr w:type="spellEnd"/>
      <w:r>
        <w:rPr>
          <w:color w:val="000000"/>
        </w:rPr>
        <w:t xml:space="preserve"> район</w:t>
      </w:r>
      <w:proofErr w:type="gramEnd"/>
      <w:r>
        <w:rPr>
          <w:color w:val="000000"/>
        </w:rPr>
        <w:t xml:space="preserve">), </w:t>
      </w:r>
      <w:proofErr w:type="gramStart"/>
      <w:r>
        <w:rPr>
          <w:color w:val="000000"/>
        </w:rPr>
        <w:t>коммунальное архитектурно-планировочное унитарное предпри</w:t>
      </w:r>
      <w:r>
        <w:rPr>
          <w:color w:val="000000"/>
        </w:rPr>
        <w:t>ятие «Архитектор» (</w:t>
      </w:r>
      <w:proofErr w:type="spellStart"/>
      <w:r>
        <w:rPr>
          <w:color w:val="000000"/>
        </w:rPr>
        <w:t>Лельчицкий</w:t>
      </w:r>
      <w:proofErr w:type="spellEnd"/>
      <w:r>
        <w:rPr>
          <w:color w:val="000000"/>
        </w:rPr>
        <w:t xml:space="preserve"> район), коммунальное жилищное унитарное предприятие «</w:t>
      </w:r>
      <w:proofErr w:type="spellStart"/>
      <w:r>
        <w:rPr>
          <w:color w:val="000000"/>
        </w:rPr>
        <w:t>Лоевский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райжилкомхоз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Лоевский</w:t>
      </w:r>
      <w:proofErr w:type="spellEnd"/>
      <w:r>
        <w:rPr>
          <w:color w:val="000000"/>
        </w:rPr>
        <w:t xml:space="preserve"> район), коммунальное унитарное предприятие «Телеканал «Мозырь» (</w:t>
      </w:r>
      <w:proofErr w:type="spellStart"/>
      <w:r>
        <w:rPr>
          <w:color w:val="000000"/>
        </w:rPr>
        <w:t>Мозырский</w:t>
      </w:r>
      <w:proofErr w:type="spellEnd"/>
      <w:r>
        <w:rPr>
          <w:color w:val="000000"/>
        </w:rPr>
        <w:t xml:space="preserve"> район), учреждение «Редакция газеты «</w:t>
      </w:r>
      <w:proofErr w:type="spellStart"/>
      <w:r>
        <w:rPr>
          <w:color w:val="000000"/>
        </w:rPr>
        <w:t>Дняпровец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Речицкий</w:t>
      </w:r>
      <w:proofErr w:type="spellEnd"/>
      <w:r>
        <w:rPr>
          <w:color w:val="000000"/>
        </w:rPr>
        <w:t xml:space="preserve"> район), </w:t>
      </w:r>
      <w:r>
        <w:rPr>
          <w:color w:val="000000"/>
        </w:rPr>
        <w:t>коммунальное жилищно-эксплуатационное унитарное предприятие «Рогачев» (Рогачевский район), государственное учреждение образования «Компьютерный центр детей и молодежи г. Светлогорска» (Светлогорский район), коммунальное жилищное унитарное предприятие «</w:t>
      </w:r>
      <w:proofErr w:type="spellStart"/>
      <w:r>
        <w:rPr>
          <w:color w:val="000000"/>
        </w:rPr>
        <w:t>Чече</w:t>
      </w:r>
      <w:r>
        <w:rPr>
          <w:color w:val="000000"/>
        </w:rPr>
        <w:t>рское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Чечерский</w:t>
      </w:r>
      <w:proofErr w:type="spellEnd"/>
      <w:r>
        <w:rPr>
          <w:color w:val="000000"/>
        </w:rPr>
        <w:t xml:space="preserve"> район), коммунальное производственное унитарное предприятие «Гомельский городской</w:t>
      </w:r>
      <w:proofErr w:type="gramEnd"/>
      <w:r>
        <w:rPr>
          <w:color w:val="000000"/>
        </w:rPr>
        <w:t xml:space="preserve"> информационный центр» (г. Гомель);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 xml:space="preserve">на территории Гродненской области – </w:t>
      </w:r>
      <w:proofErr w:type="spellStart"/>
      <w:r>
        <w:rPr>
          <w:color w:val="000000"/>
        </w:rPr>
        <w:t>Новогрудское</w:t>
      </w:r>
      <w:proofErr w:type="spellEnd"/>
      <w:r>
        <w:rPr>
          <w:color w:val="000000"/>
        </w:rPr>
        <w:t xml:space="preserve"> районное унитарное предприятие жилищно-коммунального хозяйства (</w:t>
      </w:r>
      <w:proofErr w:type="spellStart"/>
      <w:r>
        <w:rPr>
          <w:color w:val="000000"/>
        </w:rPr>
        <w:t>Новогруд</w:t>
      </w:r>
      <w:r>
        <w:rPr>
          <w:color w:val="000000"/>
        </w:rPr>
        <w:t>ский</w:t>
      </w:r>
      <w:proofErr w:type="spellEnd"/>
      <w:r>
        <w:rPr>
          <w:color w:val="000000"/>
        </w:rPr>
        <w:t xml:space="preserve"> район);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на территории г. Минска – коммунальное унитарное предприятие «Минский городской центр инжиниринговых услуг» (г. Минск);</w:t>
      </w:r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 территории Минской области – районное унитарное предприятие «</w:t>
      </w:r>
      <w:proofErr w:type="spellStart"/>
      <w:r>
        <w:rPr>
          <w:color w:val="000000"/>
        </w:rPr>
        <w:t>Березинское</w:t>
      </w:r>
      <w:proofErr w:type="spellEnd"/>
      <w:r>
        <w:rPr>
          <w:color w:val="000000"/>
        </w:rPr>
        <w:t xml:space="preserve"> проектно-производственное архитектурно-планиров</w:t>
      </w:r>
      <w:r>
        <w:rPr>
          <w:color w:val="000000"/>
        </w:rPr>
        <w:t>очное бюро» (Березинский район), коммунальное проектное унитарное предприятие «ГРАДОСТРОИТЕЛЬ» (</w:t>
      </w:r>
      <w:proofErr w:type="spellStart"/>
      <w:r>
        <w:rPr>
          <w:color w:val="000000"/>
        </w:rPr>
        <w:t>Борисовский</w:t>
      </w:r>
      <w:proofErr w:type="spellEnd"/>
      <w:r>
        <w:rPr>
          <w:color w:val="000000"/>
        </w:rPr>
        <w:t xml:space="preserve"> район), районное коммунальное унитарное предприятие «</w:t>
      </w:r>
      <w:proofErr w:type="spellStart"/>
      <w:r>
        <w:rPr>
          <w:color w:val="000000"/>
        </w:rPr>
        <w:t>Клецкое</w:t>
      </w:r>
      <w:proofErr w:type="spellEnd"/>
      <w:r>
        <w:rPr>
          <w:color w:val="000000"/>
        </w:rPr>
        <w:t xml:space="preserve"> ЖКХ» (Клецкий район), коммунальное дочернее унитарное предприятие «Управление капитальн</w:t>
      </w:r>
      <w:r>
        <w:rPr>
          <w:color w:val="000000"/>
        </w:rPr>
        <w:t xml:space="preserve">ого строительства </w:t>
      </w:r>
      <w:proofErr w:type="spellStart"/>
      <w:r>
        <w:rPr>
          <w:color w:val="000000"/>
        </w:rPr>
        <w:t>Логойского</w:t>
      </w:r>
      <w:proofErr w:type="spellEnd"/>
      <w:r>
        <w:rPr>
          <w:color w:val="000000"/>
        </w:rPr>
        <w:t xml:space="preserve"> района» (</w:t>
      </w:r>
      <w:proofErr w:type="spellStart"/>
      <w:r>
        <w:rPr>
          <w:color w:val="000000"/>
        </w:rPr>
        <w:t>Логойский</w:t>
      </w:r>
      <w:proofErr w:type="spellEnd"/>
      <w:r>
        <w:rPr>
          <w:color w:val="000000"/>
        </w:rPr>
        <w:t xml:space="preserve"> район), районное унитарное предприятие «</w:t>
      </w:r>
      <w:proofErr w:type="spellStart"/>
      <w:r>
        <w:rPr>
          <w:color w:val="000000"/>
        </w:rPr>
        <w:t>Любанское</w:t>
      </w:r>
      <w:proofErr w:type="spellEnd"/>
      <w:r>
        <w:rPr>
          <w:color w:val="000000"/>
        </w:rPr>
        <w:t xml:space="preserve"> архитектурно-планировочное бюро» (</w:t>
      </w:r>
      <w:proofErr w:type="spellStart"/>
      <w:r>
        <w:rPr>
          <w:color w:val="000000"/>
        </w:rPr>
        <w:t>Любанский</w:t>
      </w:r>
      <w:proofErr w:type="spellEnd"/>
      <w:r>
        <w:rPr>
          <w:color w:val="000000"/>
        </w:rPr>
        <w:t xml:space="preserve"> район), коммунальное унитарное предприятие «Проектно-производственное архитектурно-планировочное бюро Минского рай</w:t>
      </w:r>
      <w:r>
        <w:rPr>
          <w:color w:val="000000"/>
        </w:rPr>
        <w:t>исполкома» (Минский район), коммунальное архитектурно-проектное унитарное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предприятие «</w:t>
      </w:r>
      <w:proofErr w:type="spellStart"/>
      <w:r>
        <w:rPr>
          <w:color w:val="000000"/>
        </w:rPr>
        <w:t>МолодечноДизайн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Молодечненский</w:t>
      </w:r>
      <w:proofErr w:type="spellEnd"/>
      <w:r>
        <w:rPr>
          <w:color w:val="000000"/>
        </w:rPr>
        <w:t xml:space="preserve"> район), коммунальное </w:t>
      </w:r>
      <w:r>
        <w:rPr>
          <w:color w:val="000000"/>
        </w:rPr>
        <w:lastRenderedPageBreak/>
        <w:t>унитарное предприятие «Проектно-производственное бюро по Слуцкому р-ну и г. Слуцку» (Слуцкий район), коммунальное п</w:t>
      </w:r>
      <w:r>
        <w:rPr>
          <w:color w:val="000000"/>
        </w:rPr>
        <w:t>роизводственное унитарное предприятие «Архитектурно-планировочное бюро» (</w:t>
      </w:r>
      <w:proofErr w:type="spellStart"/>
      <w:r>
        <w:rPr>
          <w:color w:val="000000"/>
        </w:rPr>
        <w:t>Солигорский</w:t>
      </w:r>
      <w:proofErr w:type="spellEnd"/>
      <w:r>
        <w:rPr>
          <w:color w:val="000000"/>
        </w:rPr>
        <w:t xml:space="preserve"> район), районное унитарное предприятие «УЗДЕНСКОЕ АРХИТЕКТУРНО-ПЛАНИРОВОЧНОЕ БЮРО» (</w:t>
      </w:r>
      <w:proofErr w:type="spellStart"/>
      <w:r>
        <w:rPr>
          <w:color w:val="000000"/>
        </w:rPr>
        <w:t>Узденский</w:t>
      </w:r>
      <w:proofErr w:type="spellEnd"/>
      <w:r>
        <w:rPr>
          <w:color w:val="000000"/>
        </w:rPr>
        <w:t xml:space="preserve"> район), городское коммунальное унитарное предприятие «Гея» г. Жодино (г. Жоди</w:t>
      </w:r>
      <w:r>
        <w:rPr>
          <w:color w:val="000000"/>
        </w:rPr>
        <w:t>но);</w:t>
      </w:r>
      <w:proofErr w:type="gramEnd"/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 территории Могилевской области – унитарное производственное коммунальное предприятие «</w:t>
      </w:r>
      <w:proofErr w:type="spellStart"/>
      <w:r>
        <w:rPr>
          <w:color w:val="000000"/>
        </w:rPr>
        <w:t>Быховпроектсервис</w:t>
      </w:r>
      <w:proofErr w:type="spellEnd"/>
      <w:r>
        <w:rPr>
          <w:color w:val="000000"/>
        </w:rPr>
        <w:t xml:space="preserve">» (Быховский район), </w:t>
      </w:r>
      <w:proofErr w:type="spellStart"/>
      <w:r>
        <w:rPr>
          <w:color w:val="000000"/>
        </w:rPr>
        <w:t>Горецкое</w:t>
      </w:r>
      <w:proofErr w:type="spellEnd"/>
      <w:r>
        <w:rPr>
          <w:color w:val="000000"/>
        </w:rPr>
        <w:t xml:space="preserve"> унитарное коммунальное производственное предприятие «Проектное бюро» (Горецкий район), коммунальное унитарное дочер</w:t>
      </w:r>
      <w:r>
        <w:rPr>
          <w:color w:val="000000"/>
        </w:rPr>
        <w:t xml:space="preserve">нее предприятие «Управление капитальным строительством </w:t>
      </w:r>
      <w:proofErr w:type="spellStart"/>
      <w:r>
        <w:rPr>
          <w:color w:val="000000"/>
        </w:rPr>
        <w:t>Кличевского</w:t>
      </w:r>
      <w:proofErr w:type="spellEnd"/>
      <w:r>
        <w:rPr>
          <w:color w:val="000000"/>
        </w:rPr>
        <w:t xml:space="preserve"> района» (</w:t>
      </w:r>
      <w:proofErr w:type="spellStart"/>
      <w:r>
        <w:rPr>
          <w:color w:val="000000"/>
        </w:rPr>
        <w:t>Кличевский</w:t>
      </w:r>
      <w:proofErr w:type="spellEnd"/>
      <w:r>
        <w:rPr>
          <w:color w:val="000000"/>
        </w:rPr>
        <w:t xml:space="preserve"> район), </w:t>
      </w:r>
      <w:proofErr w:type="spellStart"/>
      <w:r>
        <w:rPr>
          <w:color w:val="000000"/>
        </w:rPr>
        <w:t>Осиповичское</w:t>
      </w:r>
      <w:proofErr w:type="spellEnd"/>
      <w:r>
        <w:rPr>
          <w:color w:val="000000"/>
        </w:rPr>
        <w:t xml:space="preserve"> унитарное коммунальное предприятие жилищно-коммунального хозяйства (</w:t>
      </w:r>
      <w:proofErr w:type="spellStart"/>
      <w:r>
        <w:rPr>
          <w:color w:val="000000"/>
        </w:rPr>
        <w:t>Осиповичский</w:t>
      </w:r>
      <w:proofErr w:type="spellEnd"/>
      <w:r>
        <w:rPr>
          <w:color w:val="000000"/>
        </w:rPr>
        <w:t xml:space="preserve"> район), коммунальное производственное унитарное предприятие «Реклам</w:t>
      </w:r>
      <w:r>
        <w:rPr>
          <w:color w:val="000000"/>
        </w:rPr>
        <w:t xml:space="preserve">а и услуги» (г. Бобруйск), Могилевское городское унитарное коммунальное производственное предприятие «Проектное специализированное бюро» (г. Могилев), </w:t>
      </w:r>
      <w:proofErr w:type="spellStart"/>
      <w:r>
        <w:rPr>
          <w:color w:val="000000"/>
        </w:rPr>
        <w:t>Костюковичское</w:t>
      </w:r>
      <w:proofErr w:type="spellEnd"/>
      <w:proofErr w:type="gramEnd"/>
      <w:r>
        <w:rPr>
          <w:color w:val="000000"/>
        </w:rPr>
        <w:t xml:space="preserve"> унитарное коммунальное производственное предприятие «Проект»;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1.3. нормативные правовые ак</w:t>
      </w:r>
      <w:r>
        <w:rPr>
          <w:color w:val="000000"/>
        </w:rPr>
        <w:t>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от 10 мая 2007 г. № 225-З «О рекламе»;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Закон</w:t>
      </w:r>
      <w:r>
        <w:rPr>
          <w:color w:val="000000"/>
        </w:rPr>
        <w:t xml:space="preserve"> Республики Беларусь «Об основах административных процедур»;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постановление Совета М</w:t>
      </w:r>
      <w:r>
        <w:rPr>
          <w:color w:val="000000"/>
        </w:rPr>
        <w:t>инистров Республики Беларусь от 17 октября 2018 г. № 740 «Об  административных процедурах, прием заявлений и выдача решений по которым осуществляются через службу «одно окно»;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 7 июля 2021 г. № 395 «О ме</w:t>
      </w:r>
      <w:r>
        <w:rPr>
          <w:color w:val="000000"/>
        </w:rPr>
        <w:t xml:space="preserve">рах по реализации Закона Республики Беларусь «Об изменении </w:t>
      </w:r>
      <w:proofErr w:type="gramStart"/>
      <w:r>
        <w:rPr>
          <w:color w:val="000000"/>
        </w:rPr>
        <w:t>законов по вопросам</w:t>
      </w:r>
      <w:proofErr w:type="gramEnd"/>
      <w:r>
        <w:rPr>
          <w:color w:val="000000"/>
        </w:rPr>
        <w:t xml:space="preserve"> рекламы»;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1.4. иные имеющиеся особенности осуществления административной процедуры: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1.4.1. дополнительные основания для отказа в принятии заявления на осуществление административной процедуры, за исключением административной процедуры, осуществляемой в </w:t>
      </w:r>
      <w:r>
        <w:rPr>
          <w:color w:val="000000"/>
        </w:rPr>
        <w:t>отношении Китайско-Белорусского совместного закрытого акционерного общества «Компания по развитию индустриального парка» (далее – совместная компания), юридических лиц, осуществляющих деятельность на территории индустриального парка, 50 и более процентов а</w:t>
      </w:r>
      <w:r>
        <w:rPr>
          <w:color w:val="000000"/>
        </w:rPr>
        <w:t>кций (долей в уставных фондах) которых принадлежит совместной компании (далее – юридическое лицо, осуществляющее деятельность на территории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индустриального парка), резидентов Китайско-Белорусского индустриального парка «Великий камень» (далее – резидент ин</w:t>
      </w:r>
      <w:r>
        <w:rPr>
          <w:color w:val="000000"/>
        </w:rPr>
        <w:t>дустриального парка), размещающих средство наружной рекламы на территории индустриального парка (за исключением территорий населенных пунктов, в том числе г. Минска и земель в границах перспективного развития г. Минска в соответствии с его генеральным план</w:t>
      </w:r>
      <w:r>
        <w:rPr>
          <w:color w:val="000000"/>
        </w:rPr>
        <w:t>ом, садоводческих товариществ и дачных кооперативов), по сравнению с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 «Об основах административных процедур» определены</w:t>
      </w:r>
      <w:proofErr w:type="gramEnd"/>
      <w:r>
        <w:rPr>
          <w:color w:val="000000"/>
        </w:rPr>
        <w:t xml:space="preserve"> в</w:t>
      </w:r>
      <w:r>
        <w:rPr>
          <w:color w:val="000000"/>
        </w:rPr>
        <w:t> </w:t>
      </w:r>
      <w:r>
        <w:rPr>
          <w:color w:val="000000"/>
        </w:rPr>
        <w:t xml:space="preserve">пункте 23 Положения о порядке выдачи, продления действия, переоформления и прекращения действия </w:t>
      </w:r>
      <w:r>
        <w:rPr>
          <w:color w:val="000000"/>
        </w:rPr>
        <w:lastRenderedPageBreak/>
        <w:t xml:space="preserve">разрешения </w:t>
      </w:r>
      <w:r>
        <w:rPr>
          <w:color w:val="000000"/>
        </w:rPr>
        <w:t>на размещение средства наружной рекламы, утвержденного постановлением Совета Министров Республики Беларусь от 7 июля 2021 г. № 395;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1.4.2. дополнительные основания для отказа в осуществлении административной процедуры, за исключением административной проце</w:t>
      </w:r>
      <w:r>
        <w:rPr>
          <w:color w:val="000000"/>
        </w:rPr>
        <w:t>дуры, осуществляемой в отношении совместной компании, юридических лиц, осуществляющих деятельность на территории индустриального парка, резидентов индустриального парка, по сравнению с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 «Об основах административных процедур» опре</w:t>
      </w:r>
      <w:r>
        <w:rPr>
          <w:color w:val="000000"/>
        </w:rPr>
        <w:t>делены в</w:t>
      </w:r>
      <w:r>
        <w:rPr>
          <w:color w:val="000000"/>
        </w:rPr>
        <w:t> </w:t>
      </w:r>
      <w:r>
        <w:rPr>
          <w:color w:val="000000"/>
        </w:rPr>
        <w:t>пункте 29 Положения о порядке выдачи, продления действия, переоформления и прекращения действия разрешения на размещение средства наружной рекламы;</w:t>
      </w:r>
      <w:proofErr w:type="gramEnd"/>
    </w:p>
    <w:p w:rsidR="00000000" w:rsidRDefault="00A853CA">
      <w:pPr>
        <w:pStyle w:val="underpoint"/>
        <w:rPr>
          <w:color w:val="000000"/>
        </w:rPr>
      </w:pPr>
      <w:r>
        <w:rPr>
          <w:color w:val="000000"/>
        </w:rPr>
        <w:t>1.4.3. обжалование административного решения об отказе в продлении действия разрешения на размещени</w:t>
      </w:r>
      <w:r>
        <w:rPr>
          <w:color w:val="000000"/>
        </w:rPr>
        <w:t>е средства наружной рекламы, принятого Минским городским исполнительным комитетом, государственным учреждением «Администрация Китайско-Белорусского индустриального парка «Великий камень», осуществляется в судебном порядке.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Документы и (или) сведения, не</w:t>
      </w:r>
      <w:r>
        <w:rPr>
          <w:color w:val="000000"/>
        </w:rPr>
        <w:t>обходимые для осуществления административной процедуры: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2.1. </w:t>
      </w:r>
      <w:proofErr w:type="gramStart"/>
      <w:r>
        <w:rPr>
          <w:color w:val="000000"/>
        </w:rPr>
        <w:t>представляемые</w:t>
      </w:r>
      <w:proofErr w:type="gramEnd"/>
      <w:r>
        <w:rPr>
          <w:color w:val="000000"/>
        </w:rPr>
        <w:t xml:space="preserve"> заинтересованным лицом: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80"/>
        <w:gridCol w:w="2692"/>
        <w:gridCol w:w="2295"/>
      </w:tblGrid>
      <w:tr w:rsidR="00000000">
        <w:trPr>
          <w:trHeight w:val="240"/>
        </w:trPr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Требования, предъявляемые к документу и (или) сведениям</w:t>
            </w:r>
          </w:p>
        </w:tc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и порядок представления документа и (или) све</w:t>
            </w:r>
            <w:r>
              <w:rPr>
                <w:color w:val="000000"/>
              </w:rPr>
              <w:t>дений</w:t>
            </w:r>
          </w:p>
        </w:tc>
      </w:tr>
      <w:tr w:rsidR="00000000">
        <w:trPr>
          <w:trHeight w:val="240"/>
        </w:trPr>
        <w:tc>
          <w:tcPr>
            <w:tcW w:w="2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продления действия разрешения на размещение средства наружной рекламы, за исключением разрешения на размещение средства наружной рекламы на </w:t>
            </w:r>
            <w:r>
              <w:rPr>
                <w:color w:val="000000"/>
              </w:rPr>
              <w:t>территории индустриального парка, выданного совместной компании, юридическому лицу, осуществляющему деятельность на территории индустриального парка, или резиденту индустриального парка: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заявление на продление действия разрешения на размещение с</w:t>
            </w:r>
            <w:r>
              <w:rPr>
                <w:color w:val="000000"/>
              </w:rPr>
              <w:t>редства наружной рекламы</w:t>
            </w:r>
          </w:p>
        </w:tc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 форме согласно приложению</w:t>
            </w:r>
          </w:p>
        </w:tc>
        <w:tc>
          <w:tcPr>
            <w:tcW w:w="1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 письменной форме: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нарочным (курьером);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посредством почтовой связи</w:t>
            </w:r>
          </w:p>
        </w:tc>
      </w:tr>
      <w:tr w:rsidR="00000000">
        <w:trPr>
          <w:trHeight w:val="240"/>
        </w:trPr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ранее выданное разрешение на размещение средства наружной рекламы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фотография средства наружной рекламы в увязке с </w:t>
            </w:r>
            <w:r>
              <w:rPr>
                <w:color w:val="000000"/>
              </w:rPr>
              <w:t>конкретной архитектурно-планировочной ситуацией по месту его размещения (существующее положение)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выполняется в цвете;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размер фотографии – 9 x 13 сантиметров;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давность фотографии – не более 1 месяца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документ, подтверждающий внесение платы (за исключ</w:t>
            </w:r>
            <w:r>
              <w:rPr>
                <w:color w:val="000000"/>
              </w:rPr>
              <w:t>ением внесения платы посредством использования платежной системы в едином расчетном и информационном пространстве), кроме случаев бесплатного осуществления административной процедуры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2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продления действия разрешения на </w:t>
            </w:r>
            <w:r>
              <w:rPr>
                <w:color w:val="000000"/>
              </w:rPr>
              <w:t>размещение средства наружной рекламы на территории индустриального парка, выданного совместной компании, юридическому лицу, осуществляющему деятельность на территории индустриального парка, или резиденту индустриального парка: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заявление на продл</w:t>
            </w:r>
            <w:r>
              <w:rPr>
                <w:color w:val="000000"/>
              </w:rPr>
              <w:t>ение действия разрешения на размещение средства наружной рекламы</w:t>
            </w:r>
          </w:p>
        </w:tc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 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частью второй пункта 108 Положения о специальном правовом </w:t>
            </w:r>
            <w:r>
              <w:rPr>
                <w:color w:val="000000"/>
              </w:rPr>
              <w:lastRenderedPageBreak/>
              <w:t>режиме Китайско-Белорусского индустриального парка «Великий камень», утвержденного Указом Президента Республики Бел</w:t>
            </w:r>
            <w:r>
              <w:rPr>
                <w:color w:val="000000"/>
              </w:rPr>
              <w:t>арусь от 12 мая 2017 г. № 166</w:t>
            </w:r>
          </w:p>
        </w:tc>
        <w:tc>
          <w:tcPr>
            <w:tcW w:w="1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письменной форме: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нарочным (курьером);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>посредством почтовой связи</w:t>
            </w:r>
          </w:p>
        </w:tc>
      </w:tr>
      <w:tr w:rsidR="00000000">
        <w:trPr>
          <w:trHeight w:val="240"/>
        </w:trPr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эскиз средства наружной рекламы в увязке с конкретной архитектурно-планировочной ситуацией по месту его размещения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выполняется на бумажном носителе в</w:t>
            </w:r>
            <w:r>
              <w:rPr>
                <w:color w:val="000000"/>
              </w:rPr>
              <w:t> цвете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2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письмо или иной документ о согласии собственника или уполномоченного им лица на размещение средства наружной рекламы, за исключением случаев, когда собственник и </w:t>
            </w:r>
            <w:proofErr w:type="spellStart"/>
            <w:r>
              <w:rPr>
                <w:color w:val="000000"/>
              </w:rPr>
              <w:t>рекламораспространитель</w:t>
            </w:r>
            <w:proofErr w:type="spellEnd"/>
            <w:r>
              <w:rPr>
                <w:color w:val="000000"/>
              </w:rPr>
              <w:t xml:space="preserve"> являются одним лицом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При подаче заявления уполномоченный орган вправе потребовать от заинтересованного лица документы, предусмотренные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втором–седьмом части первой пункта 2 статьи 15 Закона Республики Беларусь «Об основах административных процедур»;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2.2. </w:t>
      </w:r>
      <w:proofErr w:type="gramStart"/>
      <w:r>
        <w:rPr>
          <w:color w:val="000000"/>
        </w:rPr>
        <w:t>запрашиваемые</w:t>
      </w:r>
      <w:proofErr w:type="gramEnd"/>
      <w:r>
        <w:rPr>
          <w:color w:val="000000"/>
        </w:rPr>
        <w:t xml:space="preserve"> (получаемые) уполномоченным органом самостоятельно: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89"/>
        <w:gridCol w:w="5178"/>
      </w:tblGrid>
      <w:tr w:rsidR="00000000">
        <w:trPr>
          <w:trHeight w:val="240"/>
        </w:trPr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27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органа, иной организации, у которых запрашиваются (получаются) документ и </w:t>
            </w:r>
            <w:r>
              <w:rPr>
                <w:color w:val="000000"/>
              </w:rPr>
              <w:t>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</w:t>
            </w:r>
            <w:r>
              <w:rPr>
                <w:color w:val="000000"/>
              </w:rPr>
              <w:t>формационной системы</w:t>
            </w:r>
          </w:p>
        </w:tc>
      </w:tr>
      <w:tr w:rsidR="00000000">
        <w:trPr>
          <w:trHeight w:val="240"/>
        </w:trPr>
        <w:tc>
          <w:tcPr>
            <w:tcW w:w="2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письмо или иной документ о согласии уполномоченного лица на размещение средства наружной рекламы, если место размещения средства наружной рекламы находится в коммунальной собственности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уполномоченное лицо, которым могут являться л</w:t>
            </w:r>
            <w:r>
              <w:rPr>
                <w:color w:val="000000"/>
              </w:rPr>
              <w:t>ица, указанные в абзацах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втором–пятом части четвертой пункта 1 статьи 13 Закона Республики Беларусь «О рекламе»</w:t>
            </w:r>
          </w:p>
        </w:tc>
      </w:tr>
      <w:tr w:rsidR="00000000">
        <w:trPr>
          <w:trHeight w:val="240"/>
        </w:trPr>
        <w:tc>
          <w:tcPr>
            <w:tcW w:w="22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сведения о соответствии (несоответствии) средства наружной рекламы и (или) его размещения требованиям к размещению средств наружной рекламы </w:t>
            </w:r>
            <w:r>
              <w:rPr>
                <w:color w:val="000000"/>
              </w:rPr>
              <w:t>в пределах придорожной полосы (контролируемой зоны) автомобильной дороги, красных линий улиц, дорог или площадей населенных пунктов, установленным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приложении 1 к постановлению Совета Министров Республики Беларусь от 7 июля 2021 г. № 395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соответствующее </w:t>
            </w:r>
            <w:r>
              <w:rPr>
                <w:color w:val="000000"/>
              </w:rPr>
              <w:t>подразделение Государственной автомобильной инспекции Министерства внутренних дел</w:t>
            </w:r>
          </w:p>
        </w:tc>
      </w:tr>
    </w:tbl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</w:t>
      </w:r>
      <w:r>
        <w:rPr>
          <w:color w:val="000000"/>
        </w:rPr>
        <w:t>дуры: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44"/>
        <w:gridCol w:w="4521"/>
        <w:gridCol w:w="2402"/>
      </w:tblGrid>
      <w:tr w:rsidR="00000000">
        <w:trPr>
          <w:trHeight w:val="240"/>
        </w:trPr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2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действия</w:t>
            </w:r>
          </w:p>
        </w:tc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представления</w:t>
            </w:r>
          </w:p>
        </w:tc>
      </w:tr>
      <w:tr w:rsidR="00000000">
        <w:trPr>
          <w:trHeight w:val="240"/>
        </w:trPr>
        <w:tc>
          <w:tcPr>
            <w:tcW w:w="13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разрешение на размещение средства наружной рекламы, срок действия которого продлен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менее 7 лет – на мультимедийные рекламные конструкции, электронные табло;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не менее 5 лет </w:t>
            </w:r>
            <w:r>
              <w:rPr>
                <w:color w:val="000000"/>
              </w:rPr>
              <w:t>– на иные технически сложные средства наружной рекламы (</w:t>
            </w:r>
            <w:proofErr w:type="spellStart"/>
            <w:r>
              <w:rPr>
                <w:color w:val="000000"/>
              </w:rPr>
              <w:t>надкрышные</w:t>
            </w:r>
            <w:proofErr w:type="spellEnd"/>
            <w:r>
              <w:rPr>
                <w:color w:val="000000"/>
              </w:rPr>
              <w:t xml:space="preserve"> рекламные конструкции, средства наружной </w:t>
            </w:r>
            <w:r>
              <w:rPr>
                <w:color w:val="000000"/>
              </w:rPr>
              <w:lastRenderedPageBreak/>
              <w:t>рекламы на путепроводах (мостах), щиты с площадью рекламного поля 32 кв. метра и более, иные средства наружной рекламы с площадью рекламного поля бо</w:t>
            </w:r>
            <w:r>
              <w:rPr>
                <w:color w:val="000000"/>
              </w:rPr>
              <w:t xml:space="preserve">лее 50 кв. метров, щиты с внутренней подсветкой, щиты с вращающимися рекламными полями, </w:t>
            </w:r>
            <w:proofErr w:type="spellStart"/>
            <w:r>
              <w:rPr>
                <w:color w:val="000000"/>
              </w:rPr>
              <w:t>призматроны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лайтпостеры</w:t>
            </w:r>
            <w:proofErr w:type="spellEnd"/>
            <w:r>
              <w:rPr>
                <w:color w:val="000000"/>
              </w:rPr>
              <w:t xml:space="preserve"> (световые коробы) с площадью рекламного поля более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2,16 кв. метра, </w:t>
            </w:r>
            <w:proofErr w:type="spellStart"/>
            <w:r>
              <w:rPr>
                <w:color w:val="000000"/>
              </w:rPr>
              <w:t>лайтпостеры</w:t>
            </w:r>
            <w:proofErr w:type="spellEnd"/>
            <w:r>
              <w:rPr>
                <w:color w:val="000000"/>
              </w:rPr>
              <w:t xml:space="preserve"> (световые коробы) в подземных пешеходных переходах, панели с вну</w:t>
            </w:r>
            <w:r>
              <w:rPr>
                <w:color w:val="000000"/>
              </w:rPr>
              <w:t>тренней подсветкой, а также иные средства наружной рекламы, отнесенные к технически сложным средствам наружной рекламы решением местного исполнительного и распорядительного органа), объемно-пространственные рекламные конструкции;</w:t>
            </w:r>
            <w:proofErr w:type="gramEnd"/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не менее 3 лет – на </w:t>
            </w:r>
            <w:proofErr w:type="spellStart"/>
            <w:r>
              <w:rPr>
                <w:color w:val="000000"/>
              </w:rPr>
              <w:t>лайтп</w:t>
            </w:r>
            <w:r>
              <w:rPr>
                <w:color w:val="000000"/>
              </w:rPr>
              <w:t>остеры</w:t>
            </w:r>
            <w:proofErr w:type="spellEnd"/>
            <w:r>
              <w:rPr>
                <w:color w:val="000000"/>
              </w:rPr>
              <w:t xml:space="preserve"> (световые коробы) с площадью рекламного поля до 2,16 кв. метра включительно, за исключением размещаемых в подземных пешеходных переходах, щиты с площадью рекламного поля до 32 кв. метров без внутренней подсветки, пилоны, панели без внутренней подсве</w:t>
            </w:r>
            <w:r>
              <w:rPr>
                <w:color w:val="000000"/>
              </w:rPr>
              <w:t>тки, указатели с внутренней подсветкой, иные средства наружной рекламы, закрепляемые на земельном участке, а также вывески и вывески рекламного характера</w:t>
            </w:r>
            <w:proofErr w:type="gramEnd"/>
            <w:r>
              <w:rPr>
                <w:color w:val="000000"/>
              </w:rPr>
              <w:t xml:space="preserve">, </w:t>
            </w:r>
            <w:proofErr w:type="gramStart"/>
            <w:r>
              <w:rPr>
                <w:color w:val="000000"/>
              </w:rPr>
              <w:t>размещаемые на недвижимых материальных историко-культурных ценностях, их территориях и в зонах их охр</w:t>
            </w:r>
            <w:r>
              <w:rPr>
                <w:color w:val="000000"/>
              </w:rPr>
              <w:t>аны;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на вывески рекламного характера, за исключением вывесок рекламного характера, размещаемых на недвижимых материальных историко-культурных ценностях, их территориях и в зонах их охраны, – до окончания расположения производственного объекта, торгового о</w:t>
            </w:r>
            <w:r>
              <w:rPr>
                <w:color w:val="000000"/>
              </w:rPr>
              <w:t xml:space="preserve">бъекта или иного объекта обслуживания или осуществления </w:t>
            </w:r>
            <w:proofErr w:type="spellStart"/>
            <w:r>
              <w:rPr>
                <w:color w:val="000000"/>
              </w:rPr>
              <w:t>рекламораспространителем</w:t>
            </w:r>
            <w:proofErr w:type="spellEnd"/>
            <w:r>
              <w:rPr>
                <w:color w:val="000000"/>
              </w:rPr>
              <w:t xml:space="preserve"> деятельности по месту размещения вывески рекламного характера;</w:t>
            </w:r>
            <w:proofErr w:type="gramEnd"/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не менее 1 года, если иное не определено договором на размещение средства наружной рекламы, – на иные средства </w:t>
            </w:r>
            <w:r>
              <w:rPr>
                <w:color w:val="000000"/>
              </w:rPr>
              <w:t>наружной рекламы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письменная</w:t>
            </w:r>
          </w:p>
        </w:tc>
      </w:tr>
    </w:tbl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Иные действия, совершаемые уполномоченным органом по исполнению административного решения: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включение государственным учреждением «Администрация Китайско-Белорусского индустриального парка «Великий камень» сведений о </w:t>
      </w:r>
      <w:r>
        <w:rPr>
          <w:color w:val="000000"/>
        </w:rPr>
        <w:t>принятом административном решении в реестр административных и иных решений, принимаемых учреждением «Администрация Китайско-Белорусского индустриального парка «Великий камень» при осуществлении процедур;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указание в</w:t>
      </w:r>
      <w:r>
        <w:rPr>
          <w:color w:val="000000"/>
        </w:rPr>
        <w:t> </w:t>
      </w:r>
      <w:r>
        <w:rPr>
          <w:color w:val="000000"/>
        </w:rPr>
        <w:t>паспорте средства наружной рекламы нового</w:t>
      </w:r>
      <w:r>
        <w:rPr>
          <w:color w:val="000000"/>
        </w:rPr>
        <w:t xml:space="preserve"> срока его действия, заверенного печатью местного исполнительного и распорядительного органа (его уполномоченного подразделения), государственного учреждения «Администрация Китайско-Белорусского индустриального парка «Великий камень».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 Вид и размер платы</w:t>
      </w:r>
      <w:r>
        <w:rPr>
          <w:color w:val="000000"/>
        </w:rPr>
        <w:t>, взимаемой при осуществлении административной процедуры, или перечень затрат, связанных с осуществлением административной процедуры, – плата за услуги (за исключением случаев бесплатного осуществления административной процедуры):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4.1. затраты, непосредств</w:t>
      </w:r>
      <w:r>
        <w:rPr>
          <w:color w:val="000000"/>
        </w:rPr>
        <w:t>енно связанные с оказанием услуг при осуществлении административной процедуры: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lastRenderedPageBreak/>
        <w:t>оплата труда работников, принимающих непосредственное участие в оказании услуг (работ) при осуществлении административной процедуры, обязательные страховые взносы в государствен</w:t>
      </w:r>
      <w:r>
        <w:rPr>
          <w:color w:val="000000"/>
        </w:rPr>
        <w:t>ный внебюджетный фонд социальной защиты населения Республики Беларусь, страховые взносы по обязательному страхованию от несчастных случаев на производстве и профессиональных заболеваний;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материалы, используемые при оказании услуг при осуществлении админист</w:t>
      </w:r>
      <w:r>
        <w:rPr>
          <w:color w:val="000000"/>
        </w:rPr>
        <w:t>ративной процедуры;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иные затраты, непосредственно связанные с оказанием услуг при осуществлении административной процедуры (в том числе амортизация основных средств и нематериальных активов, арендная плата, текущее обслуживание программных систем);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4.2. пр</w:t>
      </w:r>
      <w:r>
        <w:rPr>
          <w:color w:val="000000"/>
        </w:rPr>
        <w:t>очие затраты, которые не относятся напрямую к затратам, непосредственно связанным с оказанием услуг (работ) при осуществлении административной процедуры: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коммунальные услуги;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услуги связи;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иные услуги сторонних организаций (в том числе охрана, текущий ремо</w:t>
      </w:r>
      <w:r>
        <w:rPr>
          <w:color w:val="000000"/>
        </w:rPr>
        <w:t>нт и обслуживание оргтехники);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оплата труда работников, которые не принимают непосредственного участия в оказании услуг (работ) при осуществлении административной процедуры, обязательные страховые взносы в государственный внебюджетный фонд социальной защит</w:t>
      </w:r>
      <w:r>
        <w:rPr>
          <w:color w:val="000000"/>
        </w:rPr>
        <w:t>ы населения Республики Беларусь, страховые взносы по обязательному страхованию от несчастных случаев на производстве и профессиональных заболеваний;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командировочные расходы;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транспортные затраты;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налоги и иные обязательные платежи, установленные законодате</w:t>
      </w:r>
      <w:r>
        <w:rPr>
          <w:color w:val="000000"/>
        </w:rPr>
        <w:t>льством;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прочие затраты (в том числе текущий ремонт зданий, текущий ремонт помещений, поверка, амортизация основных средств и нематериальных активов).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5. Порядок подачи (отзыва) административной жалобы: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790"/>
        <w:gridCol w:w="4577"/>
      </w:tblGrid>
      <w:tr w:rsidR="00000000">
        <w:trPr>
          <w:trHeight w:val="240"/>
        </w:trPr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000000">
        <w:trPr>
          <w:trHeight w:val="240"/>
        </w:trPr>
        <w:tc>
          <w:tcPr>
            <w:tcW w:w="25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соответствующий областной исполнительный комитет – в случае обжалов</w:t>
            </w:r>
            <w:r>
              <w:rPr>
                <w:color w:val="000000"/>
              </w:rPr>
              <w:t>ания административного решения, принятого городским (города областного подчинения) или районным исполнительным комитетом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электронная и (или) письменная</w:t>
            </w:r>
          </w:p>
        </w:tc>
      </w:tr>
    </w:tbl>
    <w:p w:rsidR="00000000" w:rsidRDefault="00A853CA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000000"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append1"/>
              <w:rPr>
                <w:color w:val="000000"/>
              </w:rPr>
            </w:pPr>
            <w:bookmarkStart w:id="7" w:name="a30"/>
            <w:bookmarkEnd w:id="7"/>
            <w:r>
              <w:rPr>
                <w:color w:val="000000"/>
              </w:rPr>
              <w:t>Приложение</w:t>
            </w:r>
          </w:p>
          <w:p w:rsidR="00000000" w:rsidRDefault="00A853C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</w:t>
            </w:r>
            <w:r>
              <w:rPr>
                <w:color w:val="000000"/>
              </w:rPr>
              <w:t>отношении субъектов</w:t>
            </w:r>
            <w:r>
              <w:rPr>
                <w:color w:val="000000"/>
              </w:rPr>
              <w:br/>
              <w:t>хозяйствования, по подпункту 8.13.2</w:t>
            </w:r>
            <w:r>
              <w:rPr>
                <w:color w:val="000000"/>
              </w:rPr>
              <w:br/>
              <w:t>«Продление действия разрешения</w:t>
            </w:r>
            <w:r>
              <w:rPr>
                <w:color w:val="000000"/>
              </w:rPr>
              <w:br/>
              <w:t>на размещение средства наружной рекламы»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10.06.2024 № 40) </w:t>
            </w:r>
          </w:p>
        </w:tc>
      </w:tr>
    </w:tbl>
    <w:p w:rsidR="00000000" w:rsidRDefault="00A853CA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pStyle w:val="onestring"/>
        <w:rPr>
          <w:color w:val="000000"/>
        </w:rPr>
      </w:pPr>
      <w:r>
        <w:rPr>
          <w:color w:val="000000"/>
        </w:rPr>
        <w:t>Форм</w:t>
      </w:r>
      <w:r>
        <w:rPr>
          <w:color w:val="000000"/>
        </w:rPr>
        <w:t>а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pStyle w:val="newncpi0"/>
        <w:ind w:left="4111"/>
        <w:rPr>
          <w:color w:val="000000"/>
        </w:rPr>
      </w:pPr>
      <w:r>
        <w:rPr>
          <w:color w:val="000000"/>
        </w:rPr>
        <w:t>__________________________________________</w:t>
      </w:r>
    </w:p>
    <w:p w:rsidR="00000000" w:rsidRDefault="00A853CA">
      <w:pPr>
        <w:pStyle w:val="undline"/>
        <w:ind w:left="4111" w:right="155"/>
        <w:jc w:val="center"/>
        <w:rPr>
          <w:color w:val="000000"/>
        </w:rPr>
      </w:pPr>
      <w:r>
        <w:rPr>
          <w:color w:val="000000"/>
        </w:rPr>
        <w:t>(наименование местного исполнительного и распорядительного органа, государственное учреждение «Администрация Китайско-Белорусского индустриального парка «Великий камень»)</w:t>
      </w:r>
    </w:p>
    <w:p w:rsidR="00000000" w:rsidRDefault="00A853CA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на продление действия разреш</w:t>
      </w:r>
      <w:r>
        <w:rPr>
          <w:color w:val="000000"/>
        </w:rPr>
        <w:t>ения на размещение средства наружной рекламы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Сведения о </w:t>
      </w:r>
      <w:proofErr w:type="spellStart"/>
      <w:r>
        <w:rPr>
          <w:color w:val="000000"/>
        </w:rPr>
        <w:t>рекламораспространителе</w:t>
      </w:r>
      <w:proofErr w:type="spellEnd"/>
      <w:r>
        <w:rPr>
          <w:color w:val="000000"/>
        </w:rPr>
        <w:t>:</w:t>
      </w:r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учетный номер плательщика</w:t>
      </w:r>
      <w:r>
        <w:rPr>
          <w:color w:val="000000"/>
        </w:rPr>
        <w:t xml:space="preserve"> 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место нахождения (место жительства или место пребывания) ____________________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номер контактного телефона (код) __________________</w:t>
      </w:r>
      <w:r>
        <w:rPr>
          <w:color w:val="000000"/>
        </w:rPr>
        <w:t>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организация, индивидуальный предприниматель (</w:t>
      </w:r>
      <w:proofErr w:type="gramStart"/>
      <w:r>
        <w:rPr>
          <w:color w:val="000000"/>
        </w:rPr>
        <w:t>нужное</w:t>
      </w:r>
      <w:proofErr w:type="gramEnd"/>
      <w:r>
        <w:rPr>
          <w:color w:val="000000"/>
        </w:rPr>
        <w:t xml:space="preserve"> подчеркнуть);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оператор наружной рекламы (да/нет) 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 xml:space="preserve">Сведения о собственнике имущества (уполномоченном лице), предоставляемого для размещения </w:t>
      </w:r>
      <w:r>
        <w:rPr>
          <w:color w:val="000000"/>
        </w:rPr>
        <w:t>средства наружной рекламы:</w:t>
      </w:r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учетный номер плательщика 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место</w:t>
      </w:r>
      <w:r>
        <w:rPr>
          <w:color w:val="000000"/>
        </w:rPr>
        <w:t xml:space="preserve"> нахождения (место жительства или место пребывания) ___________________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номер контактного телефона (код) 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имущество, предоставляемое для</w:t>
      </w:r>
      <w:r>
        <w:rPr>
          <w:color w:val="000000"/>
        </w:rPr>
        <w:t> размещения средства наружной рекламы, находится в республиканской, коммунальной и (или) частной собственности (нужное подчеркнуть).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Сведения о средстве наружной рекламы: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lastRenderedPageBreak/>
        <w:t>вид средства наружной рекламы 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адрес (адр</w:t>
      </w:r>
      <w:r>
        <w:rPr>
          <w:color w:val="000000"/>
        </w:rPr>
        <w:t>есные ориентиры) места размещения средства наружной рекламы _____________________________________________________________________________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площадь рекламного поля (при наличии), к</w:t>
      </w:r>
      <w:r>
        <w:rPr>
          <w:color w:val="000000"/>
        </w:rPr>
        <w:t>в. метров 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 xml:space="preserve">размещается ли средство наружной рекламы на недвижимых материальных историко-культурных ценностях категории «0», «1», «2» или без категории, их территориях, в том числе на капитальных строениях (зданиях, сооружениях), </w:t>
      </w:r>
      <w:r>
        <w:rPr>
          <w:color w:val="000000"/>
        </w:rPr>
        <w:t>иных объектах, которые находятся на территории недвижимых материальных историко-культурных ценностей и относятся к исторической застройке (да/нет) 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размещается ли средство наружной рекламы на недвижимых материальных ист</w:t>
      </w:r>
      <w:r>
        <w:rPr>
          <w:color w:val="000000"/>
        </w:rPr>
        <w:t>орико-культурных ценностях категории «3», в зонах охраны недвижимых материальных историко-культурных ценностей независимо от их категории (да/нет) _____________________________________________________________________________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Сведения о ранее утвержденном р</w:t>
      </w:r>
      <w:r>
        <w:rPr>
          <w:color w:val="000000"/>
        </w:rPr>
        <w:t>азрешении: 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номер разрешения 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дата утверждения разрешения 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дата окончания действия разрешения ___________________________</w:t>
      </w:r>
      <w:r>
        <w:rPr>
          <w:color w:val="000000"/>
        </w:rPr>
        <w:t>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Сведения о договоре на размещение средства наружной рекламы: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номер договора 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дата заключения договора ____</w:t>
      </w:r>
      <w:r>
        <w:rPr>
          <w:color w:val="000000"/>
        </w:rPr>
        <w:t>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Сведения о внесении платы, взимаемой при осуществлении административной процедуры по продлению действия разрешения, если такая плата внесена посредством использования платежной системы в едином расчетном и инфо</w:t>
      </w:r>
      <w:r>
        <w:rPr>
          <w:color w:val="000000"/>
        </w:rPr>
        <w:t>рмационном пространстве (учетный номер операции (транзакции) или реквизиты документа о плате) _____________________________________________________________________________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К заявлению прилагаются документы на ________ листах: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</w:t>
      </w:r>
      <w:r>
        <w:rPr>
          <w:color w:val="000000"/>
        </w:rPr>
        <w:t>_______________________________________________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</w:t>
      </w:r>
      <w:r>
        <w:rPr>
          <w:color w:val="000000"/>
        </w:rPr>
        <w:t>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3976"/>
        <w:gridCol w:w="3135"/>
      </w:tblGrid>
      <w:tr w:rsidR="00000000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</w:t>
      </w:r>
    </w:p>
    <w:p w:rsidR="00000000" w:rsidRDefault="00A853CA">
      <w:pPr>
        <w:pStyle w:val="undline"/>
        <w:ind w:left="284"/>
        <w:rPr>
          <w:color w:val="000000"/>
        </w:rPr>
      </w:pPr>
      <w:r>
        <w:rPr>
          <w:color w:val="000000"/>
        </w:rPr>
        <w:t>(дата подачи заявления)</w:t>
      </w:r>
    </w:p>
    <w:p w:rsidR="00000000" w:rsidRDefault="00A853CA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1"/>
        <w:gridCol w:w="3406"/>
      </w:tblGrid>
      <w:tr w:rsidR="00000000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A853CA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Республики Беларусь</w:t>
            </w:r>
            <w:r>
              <w:rPr>
                <w:color w:val="000000"/>
              </w:rPr>
              <w:br/>
              <w:t>22.03.2022 № 23</w:t>
            </w:r>
          </w:p>
        </w:tc>
      </w:tr>
    </w:tbl>
    <w:p w:rsidR="00000000" w:rsidRDefault="00A853CA">
      <w:pPr>
        <w:pStyle w:val="titleu"/>
        <w:rPr>
          <w:color w:val="000000"/>
        </w:rPr>
      </w:pPr>
      <w:bookmarkStart w:id="8" w:name="a8"/>
      <w:bookmarkEnd w:id="8"/>
      <w:r>
        <w:rPr>
          <w:color w:val="000000"/>
        </w:rPr>
        <w:t>РЕГЛАМЕНТ</w:t>
      </w:r>
      <w:r>
        <w:rPr>
          <w:color w:val="000000"/>
        </w:rPr>
        <w:br/>
        <w:t>административной процедуры, осуществляемой в отношении субъектов хозяйствования, по</w:t>
      </w:r>
      <w:r>
        <w:rPr>
          <w:color w:val="000000"/>
        </w:rPr>
        <w:t> </w:t>
      </w:r>
      <w:r>
        <w:rPr>
          <w:color w:val="000000"/>
        </w:rPr>
        <w:t>подпункту 8.13.3 «Переоформление разрешения на размещение средства наружной рекламы»</w:t>
      </w:r>
    </w:p>
    <w:p w:rsidR="00000000" w:rsidRDefault="00A853CA">
      <w:pPr>
        <w:pStyle w:val="point"/>
        <w:rPr>
          <w:color w:val="000000"/>
        </w:rPr>
      </w:pPr>
      <w:r>
        <w:rPr>
          <w:color w:val="000000"/>
        </w:rPr>
        <w:t>1. Особенности осуществления администрати</w:t>
      </w:r>
      <w:r>
        <w:rPr>
          <w:color w:val="000000"/>
        </w:rPr>
        <w:t>вной процедуры:</w:t>
      </w:r>
    </w:p>
    <w:p w:rsidR="00000000" w:rsidRDefault="00A853CA">
      <w:pPr>
        <w:pStyle w:val="underpoint"/>
        <w:rPr>
          <w:color w:val="000000"/>
        </w:rPr>
      </w:pPr>
      <w:proofErr w:type="gramStart"/>
      <w:r>
        <w:rPr>
          <w:color w:val="000000"/>
        </w:rPr>
        <w:t>1.1. наименование уполномоченного органа (подведомственность административной процедуры) – Минский городской, городской (города областного подчинения), районный исполнительный комитет, а при размещении средства наружной рекламы на территори</w:t>
      </w:r>
      <w:r>
        <w:rPr>
          <w:color w:val="000000"/>
        </w:rPr>
        <w:t>и Китайско-Белорусского индустриального парка «Великий камень» (за исключением территорий населенных пунктов, в том числе г. Минска и земель в границах перспективного развития г. Минска в соответствии с его генеральным планом, садоводческих товариществ и д</w:t>
      </w:r>
      <w:r>
        <w:rPr>
          <w:color w:val="000000"/>
        </w:rPr>
        <w:t>ачных кооперативов) (далее – территория</w:t>
      </w:r>
      <w:proofErr w:type="gramEnd"/>
      <w:r>
        <w:rPr>
          <w:color w:val="000000"/>
        </w:rPr>
        <w:t xml:space="preserve"> индустриального парка) – государственное учреждение «Администрация Китайско-Белорусского индустриального парка «Великий камень»;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1.2. наименование государственного органа, иной организации, осуществляющих прием, подг</w:t>
      </w:r>
      <w:r>
        <w:rPr>
          <w:color w:val="000000"/>
        </w:rPr>
        <w:t>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служба «одно окно»;</w:t>
      </w:r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 территории Брестской области </w:t>
      </w:r>
      <w:r>
        <w:rPr>
          <w:color w:val="000000"/>
        </w:rPr>
        <w:t>– коммунальное унитарное предприятие по оказанию услуг «</w:t>
      </w:r>
      <w:proofErr w:type="spellStart"/>
      <w:r>
        <w:rPr>
          <w:color w:val="000000"/>
        </w:rPr>
        <w:t>Барановичская</w:t>
      </w:r>
      <w:proofErr w:type="spellEnd"/>
      <w:r>
        <w:rPr>
          <w:color w:val="000000"/>
        </w:rPr>
        <w:t xml:space="preserve"> административно-техническая инспекция» (г. Барановичи), коммунальное унитарное предприятие по оказанию услуг «Брестская административно-техническая инспекция» (г. Брест), коммунальное ун</w:t>
      </w:r>
      <w:r>
        <w:rPr>
          <w:color w:val="000000"/>
        </w:rPr>
        <w:t>итарное многоотраслевое производственное предприятие жилищно-коммунального хозяйства «</w:t>
      </w:r>
      <w:proofErr w:type="spellStart"/>
      <w:r>
        <w:rPr>
          <w:color w:val="000000"/>
        </w:rPr>
        <w:t>Барановичское</w:t>
      </w:r>
      <w:proofErr w:type="spellEnd"/>
      <w:r>
        <w:rPr>
          <w:color w:val="000000"/>
        </w:rPr>
        <w:t xml:space="preserve"> районное ЖКХ» (</w:t>
      </w:r>
      <w:proofErr w:type="spellStart"/>
      <w:r>
        <w:rPr>
          <w:color w:val="000000"/>
        </w:rPr>
        <w:t>Барановичский</w:t>
      </w:r>
      <w:proofErr w:type="spellEnd"/>
      <w:r>
        <w:rPr>
          <w:color w:val="000000"/>
        </w:rPr>
        <w:t xml:space="preserve"> район), коммунальное унитарное проектно-производственное архитектурно-планировочное предприятие «</w:t>
      </w:r>
      <w:proofErr w:type="spellStart"/>
      <w:r>
        <w:rPr>
          <w:color w:val="000000"/>
        </w:rPr>
        <w:t>Архбюро</w:t>
      </w:r>
      <w:proofErr w:type="spellEnd"/>
      <w:r>
        <w:rPr>
          <w:color w:val="000000"/>
        </w:rPr>
        <w:t xml:space="preserve"> Брестского района» (Бр</w:t>
      </w:r>
      <w:r>
        <w:rPr>
          <w:color w:val="000000"/>
        </w:rPr>
        <w:t>естский район), коммунальное унитарное многоотраслевое производственное предприятие жилищно-коммунального хозяйства «</w:t>
      </w:r>
      <w:proofErr w:type="spellStart"/>
      <w:r>
        <w:rPr>
          <w:color w:val="000000"/>
        </w:rPr>
        <w:t>Ганцевичское</w:t>
      </w:r>
      <w:proofErr w:type="spellEnd"/>
      <w:r>
        <w:rPr>
          <w:color w:val="000000"/>
        </w:rPr>
        <w:t xml:space="preserve"> РЖКХ» (</w:t>
      </w:r>
      <w:proofErr w:type="spellStart"/>
      <w:r>
        <w:rPr>
          <w:color w:val="000000"/>
        </w:rPr>
        <w:t>Ганцевичский</w:t>
      </w:r>
      <w:proofErr w:type="spellEnd"/>
      <w:r>
        <w:rPr>
          <w:color w:val="000000"/>
        </w:rPr>
        <w:t xml:space="preserve"> район), коммунальное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унитарное многоотраслевое производственное предприятие жилищно-коммунального хозяйств</w:t>
      </w:r>
      <w:r>
        <w:rPr>
          <w:color w:val="000000"/>
        </w:rPr>
        <w:t>а «</w:t>
      </w:r>
      <w:proofErr w:type="spellStart"/>
      <w:r>
        <w:rPr>
          <w:color w:val="000000"/>
        </w:rPr>
        <w:t>Дрогичинское</w:t>
      </w:r>
      <w:proofErr w:type="spellEnd"/>
      <w:r>
        <w:rPr>
          <w:color w:val="000000"/>
        </w:rPr>
        <w:t xml:space="preserve"> ЖКХ» (</w:t>
      </w:r>
      <w:proofErr w:type="spellStart"/>
      <w:r>
        <w:rPr>
          <w:color w:val="000000"/>
        </w:rPr>
        <w:t>Дрогичинский</w:t>
      </w:r>
      <w:proofErr w:type="spellEnd"/>
      <w:r>
        <w:rPr>
          <w:color w:val="000000"/>
        </w:rPr>
        <w:t xml:space="preserve"> район), коммунальное унитарное проектно-производственное архитектурно-планировочное предприятие «</w:t>
      </w:r>
      <w:proofErr w:type="spellStart"/>
      <w:r>
        <w:rPr>
          <w:color w:val="000000"/>
        </w:rPr>
        <w:t>Жабинковская</w:t>
      </w:r>
      <w:proofErr w:type="spellEnd"/>
      <w:r>
        <w:rPr>
          <w:color w:val="000000"/>
        </w:rPr>
        <w:t xml:space="preserve"> архитектура» (</w:t>
      </w:r>
      <w:proofErr w:type="spellStart"/>
      <w:r>
        <w:rPr>
          <w:color w:val="000000"/>
        </w:rPr>
        <w:t>Жабинковский</w:t>
      </w:r>
      <w:proofErr w:type="spellEnd"/>
      <w:r>
        <w:rPr>
          <w:color w:val="000000"/>
        </w:rPr>
        <w:t xml:space="preserve"> район), коммунальное унитарное многоотраслевое производственное предприятие жилищно-</w:t>
      </w:r>
      <w:r>
        <w:rPr>
          <w:color w:val="000000"/>
        </w:rPr>
        <w:t>коммунального хозяйства «Ивановское ЖКХ» (Ивановский район), государственное унитарное производственное предприятие «</w:t>
      </w:r>
      <w:proofErr w:type="spellStart"/>
      <w:r>
        <w:rPr>
          <w:color w:val="000000"/>
        </w:rPr>
        <w:t>Ивацевичское</w:t>
      </w:r>
      <w:proofErr w:type="spellEnd"/>
      <w:r>
        <w:rPr>
          <w:color w:val="000000"/>
        </w:rPr>
        <w:t xml:space="preserve"> ЖКХ» (</w:t>
      </w:r>
      <w:proofErr w:type="spellStart"/>
      <w:r>
        <w:rPr>
          <w:color w:val="000000"/>
        </w:rPr>
        <w:t>Ивацевичский</w:t>
      </w:r>
      <w:proofErr w:type="spellEnd"/>
      <w:r>
        <w:rPr>
          <w:color w:val="000000"/>
        </w:rPr>
        <w:t xml:space="preserve"> район), коммунальное унитарное многоотраслевое производственное предприятие жилищно-коммунального хозяйства</w:t>
      </w:r>
      <w:r>
        <w:rPr>
          <w:color w:val="000000"/>
        </w:rPr>
        <w:t xml:space="preserve"> «</w:t>
      </w:r>
      <w:proofErr w:type="spellStart"/>
      <w:r>
        <w:rPr>
          <w:color w:val="000000"/>
        </w:rPr>
        <w:t>Кобринское</w:t>
      </w:r>
      <w:proofErr w:type="spellEnd"/>
      <w:r>
        <w:rPr>
          <w:color w:val="000000"/>
        </w:rPr>
        <w:t xml:space="preserve"> ЖКХ» (Кобринский район), коммунальное унитарное проектно-производственное архитектурно-планировочное предприятие «</w:t>
      </w:r>
      <w:proofErr w:type="spellStart"/>
      <w:r>
        <w:rPr>
          <w:color w:val="000000"/>
        </w:rPr>
        <w:t>Лунинецкая</w:t>
      </w:r>
      <w:proofErr w:type="spellEnd"/>
      <w:r>
        <w:rPr>
          <w:color w:val="000000"/>
        </w:rPr>
        <w:t xml:space="preserve"> архитектура» (</w:t>
      </w:r>
      <w:proofErr w:type="spellStart"/>
      <w:r>
        <w:rPr>
          <w:color w:val="000000"/>
        </w:rPr>
        <w:t>Лунинецкий</w:t>
      </w:r>
      <w:proofErr w:type="spellEnd"/>
      <w:r>
        <w:rPr>
          <w:color w:val="000000"/>
        </w:rPr>
        <w:t xml:space="preserve"> район), коммунальное унитарное</w:t>
      </w:r>
      <w:proofErr w:type="gramEnd"/>
      <w:r>
        <w:rPr>
          <w:color w:val="000000"/>
        </w:rPr>
        <w:t xml:space="preserve"> проектно-производственное архитектурно-планировочное предприят</w:t>
      </w:r>
      <w:r>
        <w:rPr>
          <w:color w:val="000000"/>
        </w:rPr>
        <w:t>ие «</w:t>
      </w:r>
      <w:proofErr w:type="spellStart"/>
      <w:r>
        <w:rPr>
          <w:color w:val="000000"/>
        </w:rPr>
        <w:t>Ляховичская</w:t>
      </w:r>
      <w:proofErr w:type="spellEnd"/>
      <w:r>
        <w:rPr>
          <w:color w:val="000000"/>
        </w:rPr>
        <w:t xml:space="preserve"> архитектура» (</w:t>
      </w:r>
      <w:proofErr w:type="spellStart"/>
      <w:r>
        <w:rPr>
          <w:color w:val="000000"/>
        </w:rPr>
        <w:t>Ляховичский</w:t>
      </w:r>
      <w:proofErr w:type="spellEnd"/>
      <w:r>
        <w:rPr>
          <w:color w:val="000000"/>
        </w:rPr>
        <w:t xml:space="preserve"> район), коммунальное унитарное многоотраслевое производственное предприятие жилищно-коммунального хозяйства «</w:t>
      </w:r>
      <w:proofErr w:type="spellStart"/>
      <w:r>
        <w:rPr>
          <w:color w:val="000000"/>
        </w:rPr>
        <w:t>Малоритское</w:t>
      </w:r>
      <w:proofErr w:type="spellEnd"/>
      <w:r>
        <w:rPr>
          <w:color w:val="000000"/>
        </w:rPr>
        <w:t xml:space="preserve"> ЖКХ» (</w:t>
      </w:r>
      <w:proofErr w:type="spellStart"/>
      <w:r>
        <w:rPr>
          <w:color w:val="000000"/>
        </w:rPr>
        <w:t>Малоритский</w:t>
      </w:r>
      <w:proofErr w:type="spellEnd"/>
      <w:r>
        <w:rPr>
          <w:color w:val="000000"/>
        </w:rPr>
        <w:t xml:space="preserve"> район), </w:t>
      </w:r>
      <w:proofErr w:type="spellStart"/>
      <w:r>
        <w:rPr>
          <w:color w:val="000000"/>
        </w:rPr>
        <w:t>Пружанское</w:t>
      </w:r>
      <w:proofErr w:type="spellEnd"/>
      <w:r>
        <w:rPr>
          <w:color w:val="000000"/>
        </w:rPr>
        <w:t xml:space="preserve"> коммунальное унитарное </w:t>
      </w:r>
      <w:r>
        <w:rPr>
          <w:color w:val="000000"/>
        </w:rPr>
        <w:lastRenderedPageBreak/>
        <w:t>производственное предприятие «Ком</w:t>
      </w:r>
      <w:r>
        <w:rPr>
          <w:color w:val="000000"/>
        </w:rPr>
        <w:t>мунальник» (</w:t>
      </w:r>
      <w:proofErr w:type="spellStart"/>
      <w:r>
        <w:rPr>
          <w:color w:val="000000"/>
        </w:rPr>
        <w:t>Пружанский</w:t>
      </w:r>
      <w:proofErr w:type="spellEnd"/>
      <w:r>
        <w:rPr>
          <w:color w:val="000000"/>
        </w:rPr>
        <w:t xml:space="preserve"> район), </w:t>
      </w:r>
      <w:proofErr w:type="spellStart"/>
      <w:r>
        <w:rPr>
          <w:color w:val="000000"/>
        </w:rPr>
        <w:t>Столинское</w:t>
      </w:r>
      <w:proofErr w:type="spellEnd"/>
      <w:r>
        <w:rPr>
          <w:color w:val="000000"/>
        </w:rPr>
        <w:t xml:space="preserve"> коммунальное унитарное проектно-производственное архитектурно-планировочное предприятие «</w:t>
      </w:r>
      <w:proofErr w:type="spellStart"/>
      <w:r>
        <w:rPr>
          <w:color w:val="000000"/>
        </w:rPr>
        <w:t>Архбюро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Столинский</w:t>
      </w:r>
      <w:proofErr w:type="spellEnd"/>
      <w:r>
        <w:rPr>
          <w:color w:val="000000"/>
        </w:rPr>
        <w:t xml:space="preserve"> район);</w:t>
      </w:r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 территории Витебской области – коммунальное производственное унитарное предприятие «</w:t>
      </w:r>
      <w:proofErr w:type="spellStart"/>
      <w:r>
        <w:rPr>
          <w:color w:val="000000"/>
        </w:rPr>
        <w:t>Витебскре</w:t>
      </w:r>
      <w:r>
        <w:rPr>
          <w:color w:val="000000"/>
        </w:rPr>
        <w:t>клама</w:t>
      </w:r>
      <w:proofErr w:type="spellEnd"/>
      <w:r>
        <w:rPr>
          <w:color w:val="000000"/>
        </w:rPr>
        <w:t xml:space="preserve">» (г. Витебск), </w:t>
      </w:r>
      <w:proofErr w:type="spellStart"/>
      <w:r>
        <w:rPr>
          <w:color w:val="000000"/>
        </w:rPr>
        <w:t>Новополоцкое</w:t>
      </w:r>
      <w:proofErr w:type="spellEnd"/>
      <w:r>
        <w:rPr>
          <w:color w:val="000000"/>
        </w:rPr>
        <w:t xml:space="preserve"> коммунальное унитарное предприятие «Архитектурно-производственное бюро» (г. Новополоцк), коммунальное унитарное предприятие «</w:t>
      </w:r>
      <w:proofErr w:type="spellStart"/>
      <w:r>
        <w:rPr>
          <w:color w:val="000000"/>
        </w:rPr>
        <w:t>Глубокское</w:t>
      </w:r>
      <w:proofErr w:type="spellEnd"/>
      <w:r>
        <w:rPr>
          <w:color w:val="000000"/>
        </w:rPr>
        <w:t xml:space="preserve"> проектно-производственное архитектурно-планировочное бюро» (</w:t>
      </w:r>
      <w:proofErr w:type="spellStart"/>
      <w:r>
        <w:rPr>
          <w:color w:val="000000"/>
        </w:rPr>
        <w:t>Глубокский</w:t>
      </w:r>
      <w:proofErr w:type="spellEnd"/>
      <w:r>
        <w:rPr>
          <w:color w:val="000000"/>
        </w:rPr>
        <w:t xml:space="preserve"> район), коммуна</w:t>
      </w:r>
      <w:r>
        <w:rPr>
          <w:color w:val="000000"/>
        </w:rPr>
        <w:t>льное унитарное предприятие «</w:t>
      </w:r>
      <w:proofErr w:type="spellStart"/>
      <w:r>
        <w:rPr>
          <w:color w:val="000000"/>
        </w:rPr>
        <w:t>Бешенковичское</w:t>
      </w:r>
      <w:proofErr w:type="spellEnd"/>
      <w:r>
        <w:rPr>
          <w:color w:val="000000"/>
        </w:rPr>
        <w:t xml:space="preserve"> районное архитектурно-проектное бюро» (</w:t>
      </w:r>
      <w:proofErr w:type="spellStart"/>
      <w:r>
        <w:rPr>
          <w:color w:val="000000"/>
        </w:rPr>
        <w:t>Бешенковичский</w:t>
      </w:r>
      <w:proofErr w:type="spellEnd"/>
      <w:r>
        <w:rPr>
          <w:color w:val="000000"/>
        </w:rPr>
        <w:t xml:space="preserve"> район), коммунальное унитарное предприятие «Проектно-производственное архитектурно-планировочное бюро </w:t>
      </w:r>
      <w:proofErr w:type="spellStart"/>
      <w:r>
        <w:rPr>
          <w:color w:val="000000"/>
        </w:rPr>
        <w:t>Докшицкого</w:t>
      </w:r>
      <w:proofErr w:type="spellEnd"/>
      <w:r>
        <w:rPr>
          <w:color w:val="000000"/>
        </w:rPr>
        <w:t xml:space="preserve"> района» (</w:t>
      </w:r>
      <w:proofErr w:type="spellStart"/>
      <w:r>
        <w:rPr>
          <w:color w:val="000000"/>
        </w:rPr>
        <w:t>Докшицкий</w:t>
      </w:r>
      <w:proofErr w:type="spellEnd"/>
      <w:r>
        <w:rPr>
          <w:color w:val="000000"/>
        </w:rPr>
        <w:t xml:space="preserve"> район), коммунальное унита</w:t>
      </w:r>
      <w:r>
        <w:rPr>
          <w:color w:val="000000"/>
        </w:rPr>
        <w:t>рное предприятие проектно-архитектурное бюро г. Лепеля и района (</w:t>
      </w:r>
      <w:proofErr w:type="spellStart"/>
      <w:r>
        <w:rPr>
          <w:color w:val="000000"/>
        </w:rPr>
        <w:t>Лепельский</w:t>
      </w:r>
      <w:proofErr w:type="spellEnd"/>
      <w:r>
        <w:rPr>
          <w:color w:val="000000"/>
        </w:rPr>
        <w:t xml:space="preserve"> район), коммунальное унитарное</w:t>
      </w:r>
      <w:proofErr w:type="gramEnd"/>
      <w:r>
        <w:rPr>
          <w:color w:val="000000"/>
        </w:rPr>
        <w:t xml:space="preserve"> предприятие проектно-производственное архитектурно-планировочное бюро при </w:t>
      </w:r>
      <w:proofErr w:type="spellStart"/>
      <w:r>
        <w:rPr>
          <w:color w:val="000000"/>
        </w:rPr>
        <w:t>Миорском</w:t>
      </w:r>
      <w:proofErr w:type="spellEnd"/>
      <w:r>
        <w:rPr>
          <w:color w:val="000000"/>
        </w:rPr>
        <w:t xml:space="preserve"> райисполкоме (</w:t>
      </w:r>
      <w:proofErr w:type="spellStart"/>
      <w:r>
        <w:rPr>
          <w:color w:val="000000"/>
        </w:rPr>
        <w:t>Миорский</w:t>
      </w:r>
      <w:proofErr w:type="spellEnd"/>
      <w:r>
        <w:rPr>
          <w:color w:val="000000"/>
        </w:rPr>
        <w:t xml:space="preserve"> район), коммунальное унитарное архитектурно</w:t>
      </w:r>
      <w:r>
        <w:rPr>
          <w:color w:val="000000"/>
        </w:rPr>
        <w:t>-землеустроительное предприятие «</w:t>
      </w:r>
      <w:proofErr w:type="spellStart"/>
      <w:r>
        <w:rPr>
          <w:color w:val="000000"/>
        </w:rPr>
        <w:t>АрхГео</w:t>
      </w:r>
      <w:proofErr w:type="spellEnd"/>
      <w:r>
        <w:rPr>
          <w:color w:val="000000"/>
        </w:rPr>
        <w:t>» (Оршанский район), унитарное коммунальное консультационное предприятие города Полоцка «Центр поддержки предпринимательства» (Полоцкий район), коммунальное унитарное предприятие «Проектно-производственное архитектурн</w:t>
      </w:r>
      <w:r>
        <w:rPr>
          <w:color w:val="000000"/>
        </w:rPr>
        <w:t xml:space="preserve">о-планировочное бюро при </w:t>
      </w:r>
      <w:proofErr w:type="spellStart"/>
      <w:r>
        <w:rPr>
          <w:color w:val="000000"/>
        </w:rPr>
        <w:t>Поставском</w:t>
      </w:r>
      <w:proofErr w:type="spellEnd"/>
      <w:r>
        <w:rPr>
          <w:color w:val="000000"/>
        </w:rPr>
        <w:t xml:space="preserve"> райисполкоме» (</w:t>
      </w:r>
      <w:proofErr w:type="spellStart"/>
      <w:r>
        <w:rPr>
          <w:color w:val="000000"/>
        </w:rPr>
        <w:t>Поставский</w:t>
      </w:r>
      <w:proofErr w:type="spellEnd"/>
      <w:r>
        <w:rPr>
          <w:color w:val="000000"/>
        </w:rPr>
        <w:t xml:space="preserve"> район), коммунальное унитарное предприятие проектно-производственное архитектурно-планировочное бюро при </w:t>
      </w:r>
      <w:proofErr w:type="spellStart"/>
      <w:r>
        <w:rPr>
          <w:color w:val="000000"/>
        </w:rPr>
        <w:t>Ушачском</w:t>
      </w:r>
      <w:proofErr w:type="spellEnd"/>
      <w:r>
        <w:rPr>
          <w:color w:val="000000"/>
        </w:rPr>
        <w:t xml:space="preserve"> райисполкоме (</w:t>
      </w:r>
      <w:proofErr w:type="spellStart"/>
      <w:r>
        <w:rPr>
          <w:color w:val="000000"/>
        </w:rPr>
        <w:t>Ушачский</w:t>
      </w:r>
      <w:proofErr w:type="spellEnd"/>
      <w:r>
        <w:rPr>
          <w:color w:val="000000"/>
        </w:rPr>
        <w:t xml:space="preserve"> район);</w:t>
      </w:r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 территории Гомельской области – коммунальное у</w:t>
      </w:r>
      <w:r>
        <w:rPr>
          <w:color w:val="000000"/>
        </w:rPr>
        <w:t>нитарное предприятие «</w:t>
      </w:r>
      <w:proofErr w:type="spellStart"/>
      <w:r>
        <w:rPr>
          <w:color w:val="000000"/>
        </w:rPr>
        <w:t>Брагинское</w:t>
      </w:r>
      <w:proofErr w:type="spellEnd"/>
      <w:r>
        <w:rPr>
          <w:color w:val="000000"/>
        </w:rPr>
        <w:t>» (Брагинский район), коммунальное унитарное предприятие по оказанию услуг «Региональное инвестиционное агентство «</w:t>
      </w:r>
      <w:proofErr w:type="spellStart"/>
      <w:r>
        <w:rPr>
          <w:color w:val="000000"/>
        </w:rPr>
        <w:t>ГомельИнвест</w:t>
      </w:r>
      <w:proofErr w:type="spellEnd"/>
      <w:r>
        <w:rPr>
          <w:color w:val="000000"/>
        </w:rPr>
        <w:t>» (Гомельский район), коммунальное унитарное предприятие «Архитектура Добруш» (</w:t>
      </w:r>
      <w:proofErr w:type="spellStart"/>
      <w:r>
        <w:rPr>
          <w:color w:val="000000"/>
        </w:rPr>
        <w:t>Добрушский</w:t>
      </w:r>
      <w:proofErr w:type="spellEnd"/>
      <w:r>
        <w:rPr>
          <w:color w:val="000000"/>
        </w:rPr>
        <w:t xml:space="preserve"> район),</w:t>
      </w:r>
      <w:r>
        <w:rPr>
          <w:color w:val="000000"/>
        </w:rPr>
        <w:t xml:space="preserve"> коммунальное жилищно-эксплуатационное унитарное предприятие «</w:t>
      </w:r>
      <w:proofErr w:type="spellStart"/>
      <w:r>
        <w:rPr>
          <w:color w:val="000000"/>
        </w:rPr>
        <w:t>Ельское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Ельский</w:t>
      </w:r>
      <w:proofErr w:type="spellEnd"/>
      <w:r>
        <w:rPr>
          <w:color w:val="000000"/>
        </w:rPr>
        <w:t xml:space="preserve"> район), коммунальное архитектурно-планировочное унитарное предприятие «</w:t>
      </w:r>
      <w:proofErr w:type="spellStart"/>
      <w:r>
        <w:rPr>
          <w:color w:val="000000"/>
        </w:rPr>
        <w:t>Житковичипроект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Житковичский</w:t>
      </w:r>
      <w:proofErr w:type="spellEnd"/>
      <w:r>
        <w:rPr>
          <w:color w:val="000000"/>
        </w:rPr>
        <w:t xml:space="preserve"> район), коммунальное унитарное предприятие «Архитектурно-планировочное про</w:t>
      </w:r>
      <w:r>
        <w:rPr>
          <w:color w:val="000000"/>
        </w:rPr>
        <w:t xml:space="preserve">ектно-производственное бюро </w:t>
      </w:r>
      <w:proofErr w:type="spellStart"/>
      <w:r>
        <w:rPr>
          <w:color w:val="000000"/>
        </w:rPr>
        <w:t>Жлобинского</w:t>
      </w:r>
      <w:proofErr w:type="spellEnd"/>
      <w:r>
        <w:rPr>
          <w:color w:val="000000"/>
        </w:rPr>
        <w:t xml:space="preserve"> райисполкома» (</w:t>
      </w:r>
      <w:proofErr w:type="spellStart"/>
      <w:r>
        <w:rPr>
          <w:color w:val="000000"/>
        </w:rPr>
        <w:t>Жлобинский</w:t>
      </w:r>
      <w:proofErr w:type="spellEnd"/>
      <w:r>
        <w:rPr>
          <w:color w:val="000000"/>
        </w:rPr>
        <w:t xml:space="preserve"> район), коммунальное унитарное предприятие «Коммунальник </w:t>
      </w:r>
      <w:proofErr w:type="spellStart"/>
      <w:r>
        <w:rPr>
          <w:color w:val="000000"/>
        </w:rPr>
        <w:t>Калинковичский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Калинковичский</w:t>
      </w:r>
      <w:proofErr w:type="spellEnd"/>
      <w:r>
        <w:rPr>
          <w:color w:val="000000"/>
        </w:rPr>
        <w:t xml:space="preserve"> район</w:t>
      </w:r>
      <w:proofErr w:type="gramEnd"/>
      <w:r>
        <w:rPr>
          <w:color w:val="000000"/>
        </w:rPr>
        <w:t xml:space="preserve">), </w:t>
      </w:r>
      <w:proofErr w:type="gramStart"/>
      <w:r>
        <w:rPr>
          <w:color w:val="000000"/>
        </w:rPr>
        <w:t>коммунальное архитектурно-планировочное унитарное предприятие «Архитектор» (</w:t>
      </w:r>
      <w:proofErr w:type="spellStart"/>
      <w:r>
        <w:rPr>
          <w:color w:val="000000"/>
        </w:rPr>
        <w:t>Лельчицкий</w:t>
      </w:r>
      <w:proofErr w:type="spellEnd"/>
      <w:r>
        <w:rPr>
          <w:color w:val="000000"/>
        </w:rPr>
        <w:t xml:space="preserve"> район)</w:t>
      </w:r>
      <w:r>
        <w:rPr>
          <w:color w:val="000000"/>
        </w:rPr>
        <w:t>, коммунальное жилищное унитарное предприятие «</w:t>
      </w:r>
      <w:proofErr w:type="spellStart"/>
      <w:r>
        <w:rPr>
          <w:color w:val="000000"/>
        </w:rPr>
        <w:t>Лоевский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райжилкомхоз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Лоевский</w:t>
      </w:r>
      <w:proofErr w:type="spellEnd"/>
      <w:r>
        <w:rPr>
          <w:color w:val="000000"/>
        </w:rPr>
        <w:t xml:space="preserve"> район), коммунальное унитарное предприятие «Телеканал «Мозырь» (</w:t>
      </w:r>
      <w:proofErr w:type="spellStart"/>
      <w:r>
        <w:rPr>
          <w:color w:val="000000"/>
        </w:rPr>
        <w:t>Мозырский</w:t>
      </w:r>
      <w:proofErr w:type="spellEnd"/>
      <w:r>
        <w:rPr>
          <w:color w:val="000000"/>
        </w:rPr>
        <w:t xml:space="preserve"> район), учреждение «Редакция газеты «</w:t>
      </w:r>
      <w:proofErr w:type="spellStart"/>
      <w:r>
        <w:rPr>
          <w:color w:val="000000"/>
        </w:rPr>
        <w:t>Дняпровец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Речицкий</w:t>
      </w:r>
      <w:proofErr w:type="spellEnd"/>
      <w:r>
        <w:rPr>
          <w:color w:val="000000"/>
        </w:rPr>
        <w:t xml:space="preserve"> район), коммунальное жилищно-эксплуатационно</w:t>
      </w:r>
      <w:r>
        <w:rPr>
          <w:color w:val="000000"/>
        </w:rPr>
        <w:t>е унитарное предприятие «Рогачев» (Рогачевский район), государственное учреждение образования «Компьютерный центр детей и молодежи г. Светлогорска» (Светлогорский район), коммунальное жилищное унитарное предприятие «</w:t>
      </w:r>
      <w:proofErr w:type="spellStart"/>
      <w:r>
        <w:rPr>
          <w:color w:val="000000"/>
        </w:rPr>
        <w:t>Чечерское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Чечерский</w:t>
      </w:r>
      <w:proofErr w:type="spellEnd"/>
      <w:r>
        <w:rPr>
          <w:color w:val="000000"/>
        </w:rPr>
        <w:t xml:space="preserve"> район), коммунальн</w:t>
      </w:r>
      <w:r>
        <w:rPr>
          <w:color w:val="000000"/>
        </w:rPr>
        <w:t>ое производственное унитарное предприятие «Гомельский городской</w:t>
      </w:r>
      <w:proofErr w:type="gramEnd"/>
      <w:r>
        <w:rPr>
          <w:color w:val="000000"/>
        </w:rPr>
        <w:t xml:space="preserve"> информационный центр» (г. Гомель);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 xml:space="preserve">на территории Гродненской области – </w:t>
      </w:r>
      <w:proofErr w:type="spellStart"/>
      <w:r>
        <w:rPr>
          <w:color w:val="000000"/>
        </w:rPr>
        <w:t>Новогрудское</w:t>
      </w:r>
      <w:proofErr w:type="spellEnd"/>
      <w:r>
        <w:rPr>
          <w:color w:val="000000"/>
        </w:rPr>
        <w:t xml:space="preserve"> районное унитарное предприятие жилищно-коммунального хозяйства (</w:t>
      </w:r>
      <w:proofErr w:type="spellStart"/>
      <w:r>
        <w:rPr>
          <w:color w:val="000000"/>
        </w:rPr>
        <w:t>Новогрудский</w:t>
      </w:r>
      <w:proofErr w:type="spellEnd"/>
      <w:r>
        <w:rPr>
          <w:color w:val="000000"/>
        </w:rPr>
        <w:t xml:space="preserve"> район);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на территории г. Минска</w:t>
      </w:r>
      <w:r>
        <w:rPr>
          <w:color w:val="000000"/>
        </w:rPr>
        <w:t> – коммунальное унитарное предприятие «Минский городской центр инжиниринговых услуг» (г. Минск);</w:t>
      </w:r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 территории Минской области – районное унитарное предприятие «</w:t>
      </w:r>
      <w:proofErr w:type="spellStart"/>
      <w:r>
        <w:rPr>
          <w:color w:val="000000"/>
        </w:rPr>
        <w:t>Березинское</w:t>
      </w:r>
      <w:proofErr w:type="spellEnd"/>
      <w:r>
        <w:rPr>
          <w:color w:val="000000"/>
        </w:rPr>
        <w:t xml:space="preserve"> проектно-производственное архитектурно-планировочное бюро» (Березинский район), ком</w:t>
      </w:r>
      <w:r>
        <w:rPr>
          <w:color w:val="000000"/>
        </w:rPr>
        <w:t>мунальное проектное унитарное предприятие «ГРАДОСТРОИТЕЛЬ» (</w:t>
      </w:r>
      <w:proofErr w:type="spellStart"/>
      <w:r>
        <w:rPr>
          <w:color w:val="000000"/>
        </w:rPr>
        <w:t>Борисовский</w:t>
      </w:r>
      <w:proofErr w:type="spellEnd"/>
      <w:r>
        <w:rPr>
          <w:color w:val="000000"/>
        </w:rPr>
        <w:t xml:space="preserve"> район), районное коммунальное унитарное предприятие «</w:t>
      </w:r>
      <w:proofErr w:type="spellStart"/>
      <w:r>
        <w:rPr>
          <w:color w:val="000000"/>
        </w:rPr>
        <w:t>Клецкое</w:t>
      </w:r>
      <w:proofErr w:type="spellEnd"/>
      <w:r>
        <w:rPr>
          <w:color w:val="000000"/>
        </w:rPr>
        <w:t xml:space="preserve"> ЖКХ» (Клецкий район), коммунальное дочернее унитарное предприятие «Управление капитального строительства </w:t>
      </w:r>
      <w:proofErr w:type="spellStart"/>
      <w:r>
        <w:rPr>
          <w:color w:val="000000"/>
        </w:rPr>
        <w:t>Логойского</w:t>
      </w:r>
      <w:proofErr w:type="spellEnd"/>
      <w:r>
        <w:rPr>
          <w:color w:val="000000"/>
        </w:rPr>
        <w:t xml:space="preserve"> района»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Логойский</w:t>
      </w:r>
      <w:proofErr w:type="spellEnd"/>
      <w:r>
        <w:rPr>
          <w:color w:val="000000"/>
        </w:rPr>
        <w:t xml:space="preserve"> район), районное унитарное предприятие «</w:t>
      </w:r>
      <w:proofErr w:type="spellStart"/>
      <w:r>
        <w:rPr>
          <w:color w:val="000000"/>
        </w:rPr>
        <w:t>Любанское</w:t>
      </w:r>
      <w:proofErr w:type="spellEnd"/>
      <w:r>
        <w:rPr>
          <w:color w:val="000000"/>
        </w:rPr>
        <w:t xml:space="preserve"> архитектурно-планировочное бюро» (</w:t>
      </w:r>
      <w:proofErr w:type="spellStart"/>
      <w:r>
        <w:rPr>
          <w:color w:val="000000"/>
        </w:rPr>
        <w:t>Любанский</w:t>
      </w:r>
      <w:proofErr w:type="spellEnd"/>
      <w:r>
        <w:rPr>
          <w:color w:val="000000"/>
        </w:rPr>
        <w:t xml:space="preserve"> район), коммунальное унитарное предприятие «Проектно-производственное архитектурно-планировочное бюро Минского райисполкома» (Минский район), коммунал</w:t>
      </w:r>
      <w:r>
        <w:rPr>
          <w:color w:val="000000"/>
        </w:rPr>
        <w:t>ьное архитектурно-проектное унитарное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предприятие «</w:t>
      </w:r>
      <w:proofErr w:type="spellStart"/>
      <w:r>
        <w:rPr>
          <w:color w:val="000000"/>
        </w:rPr>
        <w:t>МолодечноДизайн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Молодечненский</w:t>
      </w:r>
      <w:proofErr w:type="spellEnd"/>
      <w:r>
        <w:rPr>
          <w:color w:val="000000"/>
        </w:rPr>
        <w:t xml:space="preserve"> район), коммунальное </w:t>
      </w:r>
      <w:r>
        <w:rPr>
          <w:color w:val="000000"/>
        </w:rPr>
        <w:lastRenderedPageBreak/>
        <w:t>унитарное предприятие «Проектно-производственное бюро по Слуцкому р-ну и г. Слуцку» (Слуцкий район), коммунальное производственное унитарное предприяти</w:t>
      </w:r>
      <w:r>
        <w:rPr>
          <w:color w:val="000000"/>
        </w:rPr>
        <w:t>е «Архитектурно-планировочное бюро» (</w:t>
      </w:r>
      <w:proofErr w:type="spellStart"/>
      <w:r>
        <w:rPr>
          <w:color w:val="000000"/>
        </w:rPr>
        <w:t>Солигорский</w:t>
      </w:r>
      <w:proofErr w:type="spellEnd"/>
      <w:r>
        <w:rPr>
          <w:color w:val="000000"/>
        </w:rPr>
        <w:t xml:space="preserve"> район), районное унитарное предприятие «УЗДЕНСКОЕ АРХИТЕКТУРНО-ПЛАНИРОВОЧНОЕ БЮРО» (</w:t>
      </w:r>
      <w:proofErr w:type="spellStart"/>
      <w:r>
        <w:rPr>
          <w:color w:val="000000"/>
        </w:rPr>
        <w:t>Узденский</w:t>
      </w:r>
      <w:proofErr w:type="spellEnd"/>
      <w:r>
        <w:rPr>
          <w:color w:val="000000"/>
        </w:rPr>
        <w:t xml:space="preserve"> район), городское коммунальное унитарное предприятие «Гея» г. Жодино (г. Жодино);</w:t>
      </w:r>
      <w:proofErr w:type="gramEnd"/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 территории Могилевской облас</w:t>
      </w:r>
      <w:r>
        <w:rPr>
          <w:color w:val="000000"/>
        </w:rPr>
        <w:t>ти – унитарное производственное коммунальное предприятие «</w:t>
      </w:r>
      <w:proofErr w:type="spellStart"/>
      <w:r>
        <w:rPr>
          <w:color w:val="000000"/>
        </w:rPr>
        <w:t>Быховпроектсервис</w:t>
      </w:r>
      <w:proofErr w:type="spellEnd"/>
      <w:r>
        <w:rPr>
          <w:color w:val="000000"/>
        </w:rPr>
        <w:t xml:space="preserve">» (Быховский район), </w:t>
      </w:r>
      <w:proofErr w:type="spellStart"/>
      <w:r>
        <w:rPr>
          <w:color w:val="000000"/>
        </w:rPr>
        <w:t>Горецкое</w:t>
      </w:r>
      <w:proofErr w:type="spellEnd"/>
      <w:r>
        <w:rPr>
          <w:color w:val="000000"/>
        </w:rPr>
        <w:t xml:space="preserve"> унитарное коммунальное производственное предприятие «Проектное бюро» (Горецкий район), коммунальное унитарное дочернее предприятие «Управление капиталь</w:t>
      </w:r>
      <w:r>
        <w:rPr>
          <w:color w:val="000000"/>
        </w:rPr>
        <w:t xml:space="preserve">ным строительством </w:t>
      </w:r>
      <w:proofErr w:type="spellStart"/>
      <w:r>
        <w:rPr>
          <w:color w:val="000000"/>
        </w:rPr>
        <w:t>Кличевского</w:t>
      </w:r>
      <w:proofErr w:type="spellEnd"/>
      <w:r>
        <w:rPr>
          <w:color w:val="000000"/>
        </w:rPr>
        <w:t xml:space="preserve"> района» (</w:t>
      </w:r>
      <w:proofErr w:type="spellStart"/>
      <w:r>
        <w:rPr>
          <w:color w:val="000000"/>
        </w:rPr>
        <w:t>Кличевский</w:t>
      </w:r>
      <w:proofErr w:type="spellEnd"/>
      <w:r>
        <w:rPr>
          <w:color w:val="000000"/>
        </w:rPr>
        <w:t xml:space="preserve"> район), </w:t>
      </w:r>
      <w:proofErr w:type="spellStart"/>
      <w:r>
        <w:rPr>
          <w:color w:val="000000"/>
        </w:rPr>
        <w:t>Осиповичское</w:t>
      </w:r>
      <w:proofErr w:type="spellEnd"/>
      <w:r>
        <w:rPr>
          <w:color w:val="000000"/>
        </w:rPr>
        <w:t xml:space="preserve"> унитарное коммунальное предприятие жилищно-коммунального хозяйства (</w:t>
      </w:r>
      <w:proofErr w:type="spellStart"/>
      <w:r>
        <w:rPr>
          <w:color w:val="000000"/>
        </w:rPr>
        <w:t>Осиповичский</w:t>
      </w:r>
      <w:proofErr w:type="spellEnd"/>
      <w:r>
        <w:rPr>
          <w:color w:val="000000"/>
        </w:rPr>
        <w:t xml:space="preserve"> район), коммунальное производственное унитарное предприятие «Реклама и услуги» (г. Бобруйск), Могилевск</w:t>
      </w:r>
      <w:r>
        <w:rPr>
          <w:color w:val="000000"/>
        </w:rPr>
        <w:t xml:space="preserve">ое городское унитарное коммунальное производственное предприятие «Проектное специализированное бюро» (г. Могилев), </w:t>
      </w:r>
      <w:proofErr w:type="spellStart"/>
      <w:r>
        <w:rPr>
          <w:color w:val="000000"/>
        </w:rPr>
        <w:t>Костюковичское</w:t>
      </w:r>
      <w:proofErr w:type="spellEnd"/>
      <w:proofErr w:type="gramEnd"/>
      <w:r>
        <w:rPr>
          <w:color w:val="000000"/>
        </w:rPr>
        <w:t xml:space="preserve"> унитарное коммунальное производственное предприятие «Проект»;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1.3. нормативные правовые акты, международные договоры Республик</w:t>
      </w:r>
      <w:r>
        <w:rPr>
          <w:color w:val="000000"/>
        </w:rPr>
        <w:t>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от 10 мая 2007 г. № 225-З «О рекламе»;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«Об основах адм</w:t>
      </w:r>
      <w:r>
        <w:rPr>
          <w:color w:val="000000"/>
        </w:rPr>
        <w:t>инистративных процедур»;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 17 о</w:t>
      </w:r>
      <w:r>
        <w:rPr>
          <w:color w:val="000000"/>
        </w:rPr>
        <w:t>ктября 2018 г. № 740 «Об  административных процедурах, прием заявлений и выдача решений по которым осуществляются через службу «одно окно»;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 7 июля 2021 г. № 395 «О мерах по реализации Закона Республики </w:t>
      </w:r>
      <w:r>
        <w:rPr>
          <w:color w:val="000000"/>
        </w:rPr>
        <w:t xml:space="preserve">Беларусь «Об изменении </w:t>
      </w:r>
      <w:proofErr w:type="gramStart"/>
      <w:r>
        <w:rPr>
          <w:color w:val="000000"/>
        </w:rPr>
        <w:t>законов по вопросам</w:t>
      </w:r>
      <w:proofErr w:type="gramEnd"/>
      <w:r>
        <w:rPr>
          <w:color w:val="000000"/>
        </w:rPr>
        <w:t xml:space="preserve"> рекламы»;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1.4. иные имеющиеся особенности осущ</w:t>
      </w:r>
      <w:r>
        <w:rPr>
          <w:color w:val="000000"/>
        </w:rPr>
        <w:t>ествления административной процедуры: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1.4.1. дополнительные основания для отказа в принятии заявления на осуществление административной процедуры, за исключением административной процедуры, осуществляемой в отношении Китайско-Белорусского совместного закры</w:t>
      </w:r>
      <w:r>
        <w:rPr>
          <w:color w:val="000000"/>
        </w:rPr>
        <w:t>того акционерного общества «Компания по развитию индустриального парка» (далее – совместная компания), юридических лиц, осуществляющих деятельность на территории индустриального парка, 50 и более процентов акций (долей в уставных фондах) которых принадлежи</w:t>
      </w:r>
      <w:r>
        <w:rPr>
          <w:color w:val="000000"/>
        </w:rPr>
        <w:t>т совместной компании (далее – юридическое лицо, осуществляющее деятельность на территории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индустриального парка), резидентов Китайско-Белорусского индустриального парка «Великий камень» (далее – резидент индустриального парка), размещающих средство наружн</w:t>
      </w:r>
      <w:r>
        <w:rPr>
          <w:color w:val="000000"/>
        </w:rPr>
        <w:t>ой рекламы на территории индустриального парка (за исключением территорий населенных пунктов, в том числе г. Минска и земель в границах перспективного развития г. Минска в соответствии с его генеральным планом, садоводческих товариществ и дачных кооператив</w:t>
      </w:r>
      <w:r>
        <w:rPr>
          <w:color w:val="000000"/>
        </w:rPr>
        <w:t>ов), по сравнению с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 «Об основах административных процедур» определены</w:t>
      </w:r>
      <w:proofErr w:type="gramEnd"/>
      <w:r>
        <w:rPr>
          <w:color w:val="000000"/>
        </w:rPr>
        <w:t xml:space="preserve"> в</w:t>
      </w:r>
      <w:r>
        <w:rPr>
          <w:color w:val="000000"/>
        </w:rPr>
        <w:t> </w:t>
      </w:r>
      <w:r>
        <w:rPr>
          <w:color w:val="000000"/>
        </w:rPr>
        <w:t xml:space="preserve">пункте 33 Положения о порядке выдачи, продления действия, переоформления и прекращения действия </w:t>
      </w:r>
      <w:r>
        <w:rPr>
          <w:color w:val="000000"/>
        </w:rPr>
        <w:lastRenderedPageBreak/>
        <w:t>разрешения на размещение средства наружной рекламы, утвержде</w:t>
      </w:r>
      <w:r>
        <w:rPr>
          <w:color w:val="000000"/>
        </w:rPr>
        <w:t>нного постановлением Совета Министров Республики Беларусь от 7 июля 2021 г. № 395;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1.4.2. дополнительные основания для отказа в осуществлении административной процедуры, за исключением административной процедуры, осуществляемой в отношении совместной компа</w:t>
      </w:r>
      <w:r>
        <w:rPr>
          <w:color w:val="000000"/>
        </w:rPr>
        <w:t>нии, юридических лиц, осуществляющих деятельность на территории индустриального парка, резидентов индустриального парка, по сравнению с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 «Об основах административных процедур» определены в</w:t>
      </w:r>
      <w:r>
        <w:rPr>
          <w:color w:val="000000"/>
        </w:rPr>
        <w:t> </w:t>
      </w:r>
      <w:r>
        <w:rPr>
          <w:color w:val="000000"/>
        </w:rPr>
        <w:t>пункте 38 Положения о порядке выдачи, пр</w:t>
      </w:r>
      <w:r>
        <w:rPr>
          <w:color w:val="000000"/>
        </w:rPr>
        <w:t>одления действия, переоформления и прекращения действия разрешения на размещение средства наружной рекламы;</w:t>
      </w:r>
      <w:proofErr w:type="gramEnd"/>
    </w:p>
    <w:p w:rsidR="00000000" w:rsidRDefault="00A853CA">
      <w:pPr>
        <w:pStyle w:val="underpoint"/>
        <w:rPr>
          <w:color w:val="000000"/>
        </w:rPr>
      </w:pPr>
      <w:r>
        <w:rPr>
          <w:color w:val="000000"/>
        </w:rPr>
        <w:t>1.4.3. обжалование административного решения об отказе в переоформлении разрешения на размещение средства наружной рекламы, принятого Минским городс</w:t>
      </w:r>
      <w:r>
        <w:rPr>
          <w:color w:val="000000"/>
        </w:rPr>
        <w:t>ким исполнительным комитетом, государственным учреждением «Администрация Китайско-Белорусского индустриального парка «Великий камень», осуществляется в судебном порядке.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Документы и (или) сведения, необходимые для осуществления административной процедур</w:t>
      </w:r>
      <w:r>
        <w:rPr>
          <w:color w:val="000000"/>
        </w:rPr>
        <w:t>ы, представляемые заинтересованным лицом: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26"/>
        <w:gridCol w:w="3619"/>
        <w:gridCol w:w="1922"/>
      </w:tblGrid>
      <w:tr w:rsidR="00000000">
        <w:trPr>
          <w:trHeight w:val="240"/>
        </w:trPr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1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Требования, предъявляемые к документу и (или) сведениям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и порядок представления документа и (или) сведений</w:t>
            </w:r>
          </w:p>
        </w:tc>
      </w:tr>
      <w:tr w:rsidR="00000000">
        <w:trPr>
          <w:trHeight w:val="240"/>
        </w:trPr>
        <w:tc>
          <w:tcPr>
            <w:tcW w:w="20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переоформления разрешения на </w:t>
            </w:r>
            <w:r>
              <w:rPr>
                <w:color w:val="000000"/>
              </w:rPr>
              <w:t>размещение средства наружной рекламы, за исключением разрешения на размещение средства наружной рекламы на территории индустриального парка, выданного совместной компании, юридическому лицу, осуществляющему деятельность на территории индустриального парка,</w:t>
            </w:r>
            <w:r>
              <w:rPr>
                <w:color w:val="000000"/>
              </w:rPr>
              <w:t xml:space="preserve"> или резиденту индустриального парка: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заявление на переоформление разрешения на размещение средства наружной рекламы</w:t>
            </w:r>
          </w:p>
        </w:tc>
        <w:tc>
          <w:tcPr>
            <w:tcW w:w="1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 форме согласно приложению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 письменной форме: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нарочным (курьером);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посредством почтовой связи</w:t>
            </w:r>
          </w:p>
        </w:tc>
      </w:tr>
      <w:tr w:rsidR="00000000">
        <w:trPr>
          <w:trHeight w:val="240"/>
        </w:trPr>
        <w:tc>
          <w:tcPr>
            <w:tcW w:w="2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две фотографии с </w:t>
            </w:r>
            <w:r>
              <w:rPr>
                <w:color w:val="000000"/>
              </w:rPr>
              <w:t>обозначением места размещения средства наружной рекламы (существующее положение)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выполняются в цвете;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размер фотографий – 9 x 13 сантиметров;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давность фотографий – не более 1 месяца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эскиз средства наружной рекламы в увязке с </w:t>
            </w:r>
            <w:r>
              <w:rPr>
                <w:color w:val="000000"/>
              </w:rPr>
              <w:t>конкретной архитектурно-планировочной ситуацией по месту его размещения – при переоформлении разрешения в связи с модернизацией средства наружной рекламы, в результате которой изменяется вид и (или) в допустимых размерах площадь рекламного поля средства на</w:t>
            </w:r>
            <w:r>
              <w:rPr>
                <w:color w:val="000000"/>
              </w:rPr>
              <w:t>ружной рекламы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выполняется на бумажном носителе в цвете в формате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 xml:space="preserve"> в двух экземплярах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копия документа, подтверждающего переход права собственности, хозяйственного ведения или оперативного управления на средство наружной рекламы к </w:t>
            </w:r>
            <w:proofErr w:type="gramStart"/>
            <w:r>
              <w:rPr>
                <w:color w:val="000000"/>
              </w:rPr>
              <w:t>другому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рекламо</w:t>
            </w:r>
            <w:r>
              <w:rPr>
                <w:color w:val="000000"/>
              </w:rPr>
              <w:t>распространителю</w:t>
            </w:r>
            <w:proofErr w:type="spellEnd"/>
            <w:r>
              <w:rPr>
                <w:color w:val="000000"/>
              </w:rPr>
              <w:t>, – при переоформлении разрешения в связи с переходом такого права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2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документ, подтверждающий внесение </w:t>
            </w:r>
            <w:r>
              <w:rPr>
                <w:color w:val="000000"/>
              </w:rPr>
              <w:lastRenderedPageBreak/>
              <w:t>платы (за исключением внесения платы посредством использования платежной системы в едином расчетном и информационном пространстве),</w:t>
            </w:r>
            <w:r>
              <w:rPr>
                <w:color w:val="000000"/>
              </w:rPr>
              <w:t xml:space="preserve"> кроме случаев бесплатного осуществления административной процедуры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20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для переоформления разрешения на размещение средства наружной рекламы на </w:t>
            </w:r>
            <w:r>
              <w:rPr>
                <w:color w:val="000000"/>
              </w:rPr>
              <w:t>территории индустриального парка, выданного совместной компании, юридическому лицу, осуществляющему деятельность на территории индустриального парка, или резиденту индустриального парка: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заявление на выдачу разрешения на размещение средства нару</w:t>
            </w:r>
            <w:r>
              <w:rPr>
                <w:color w:val="000000"/>
              </w:rPr>
              <w:t>жной рекламы</w:t>
            </w:r>
          </w:p>
        </w:tc>
        <w:tc>
          <w:tcPr>
            <w:tcW w:w="1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 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частью второй пункта 108 Положения о специальном правовом режиме Китайско-Белорусского индустриального парка «Великий камень», утвержденного Указом Президента Республики Беларусь от 12 мая 2017 г. № 166</w:t>
            </w:r>
          </w:p>
        </w:tc>
        <w:tc>
          <w:tcPr>
            <w:tcW w:w="10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 письменной форме: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нарочным (курьером);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посредством почтовой связи</w:t>
            </w:r>
          </w:p>
        </w:tc>
      </w:tr>
      <w:tr w:rsidR="00000000">
        <w:trPr>
          <w:trHeight w:val="240"/>
        </w:trPr>
        <w:tc>
          <w:tcPr>
            <w:tcW w:w="2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эскиз средства наружной рекламы в увязке с конкретной архитектурно-планировочной ситуацией по месту его размещения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выполняется на бумажном носителе в цвете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2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письмо или иной документ о </w:t>
            </w:r>
            <w:r>
              <w:rPr>
                <w:color w:val="000000"/>
              </w:rPr>
              <w:t>согласии собственника или уполномоченного им лица на размещение средства наружной рекламы, за исключением случаев, когда собственник и </w:t>
            </w:r>
            <w:proofErr w:type="spellStart"/>
            <w:r>
              <w:rPr>
                <w:color w:val="000000"/>
              </w:rPr>
              <w:t>рекламораспространитель</w:t>
            </w:r>
            <w:proofErr w:type="spellEnd"/>
            <w:r>
              <w:rPr>
                <w:color w:val="000000"/>
              </w:rPr>
              <w:t xml:space="preserve"> являются одним лицом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20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проект привязки средства наружной рекламы к участку местности, если </w:t>
            </w:r>
            <w:r>
              <w:rPr>
                <w:color w:val="000000"/>
              </w:rPr>
              <w:t>размещение средства наружной рекламы требует разрытия грунта или выполнения иных земляных работ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документ должен быть согласован с совместной компанией, за исключением случая, когда </w:t>
            </w:r>
            <w:proofErr w:type="spellStart"/>
            <w:r>
              <w:rPr>
                <w:color w:val="000000"/>
              </w:rPr>
              <w:t>рекламораспространителем</w:t>
            </w:r>
            <w:proofErr w:type="spellEnd"/>
            <w:r>
              <w:rPr>
                <w:color w:val="000000"/>
              </w:rPr>
              <w:t xml:space="preserve"> является совместная компания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При подаче заявлен</w:t>
      </w:r>
      <w:r>
        <w:rPr>
          <w:color w:val="000000"/>
        </w:rPr>
        <w:t>ия уполномоченный орган вправе потребовать от заинтересованного лица документы, предусмотренные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втором–седьмом части первой пункта 2 статьи 15 Закона Республики Беларусь «Об основах административных процедур».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Сведения о справке или ином докум</w:t>
      </w:r>
      <w:r>
        <w:rPr>
          <w:color w:val="000000"/>
        </w:rPr>
        <w:t>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14"/>
        <w:gridCol w:w="3788"/>
        <w:gridCol w:w="2765"/>
      </w:tblGrid>
      <w:tr w:rsidR="00000000">
        <w:trPr>
          <w:trHeight w:val="240"/>
        </w:trPr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действия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представления</w:t>
            </w:r>
          </w:p>
        </w:tc>
      </w:tr>
      <w:tr w:rsidR="00000000">
        <w:trPr>
          <w:trHeight w:val="240"/>
        </w:trPr>
        <w:tc>
          <w:tcPr>
            <w:tcW w:w="15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разрешение на </w:t>
            </w:r>
            <w:r>
              <w:rPr>
                <w:color w:val="000000"/>
              </w:rPr>
              <w:t>размещение средства наружной рекламы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срок действия переоформленного разрешения должен соответствовать сроку действия ранее выданного разрешения, а в случае переоформления разрешения в связи с модернизацией средства наружной рекламы, в </w:t>
            </w:r>
            <w:r>
              <w:rPr>
                <w:color w:val="000000"/>
              </w:rPr>
              <w:t>результате которой изменяется вид средства наружной рекламы и (или) в допустимых размерах площадь его рекламного поля, – сроку действия разрешения на размещение соответствующего средства наружной рекламы, предусмотренному в пункте 3 Регламента администрати</w:t>
            </w:r>
            <w:r>
              <w:rPr>
                <w:color w:val="000000"/>
              </w:rPr>
              <w:t>вной процедуры, осуществляемой в отношении субъектов</w:t>
            </w:r>
            <w:proofErr w:type="gramEnd"/>
            <w:r>
              <w:rPr>
                <w:color w:val="000000"/>
              </w:rPr>
              <w:t xml:space="preserve"> хозяйствования, по подпункту 8.13.1 «Получение разрешения на размещение </w:t>
            </w:r>
            <w:r>
              <w:rPr>
                <w:color w:val="000000"/>
              </w:rPr>
              <w:lastRenderedPageBreak/>
              <w:t>средства наружной рекламы», утвержденного постановлением, утвердившим настоящий Регламент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письменная</w:t>
            </w:r>
          </w:p>
        </w:tc>
      </w:tr>
    </w:tbl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 xml:space="preserve">Иные действия, совершаемые </w:t>
      </w:r>
      <w:r>
        <w:rPr>
          <w:color w:val="000000"/>
        </w:rPr>
        <w:t>уполномоченным органом по исполнению административного решения: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 xml:space="preserve">включение государственным учреждением «Администрация Китайско-Белорусского индустриального парка «Великий камень» сведений о принятом административном решении в реестр административных и иных </w:t>
      </w:r>
      <w:r>
        <w:rPr>
          <w:color w:val="000000"/>
        </w:rPr>
        <w:t>решений, принимаемых учреждением «Администрация Китайско-Белорусского индустриального парка «Великий камень» при осуществлении процедур;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перенесение необходимых данных из ранее утвержденного</w:t>
      </w:r>
      <w:r>
        <w:rPr>
          <w:color w:val="000000"/>
        </w:rPr>
        <w:t xml:space="preserve"> </w:t>
      </w:r>
      <w:r>
        <w:rPr>
          <w:color w:val="000000"/>
        </w:rPr>
        <w:t>паспорта средства наружной рекламы в новый паспорт средства наруж</w:t>
      </w:r>
      <w:r>
        <w:rPr>
          <w:color w:val="000000"/>
        </w:rPr>
        <w:t>ной рекламы и нанесения на него штампа, содержащего слово «ПЕРЕОФОРМЛЕН».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процедуры, – плата за услуги (за исклю</w:t>
      </w:r>
      <w:r>
        <w:rPr>
          <w:color w:val="000000"/>
        </w:rPr>
        <w:t>чением случаев бесплатного осуществления административной процедуры):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4.1. затраты, непосредственно связанные с оказанием услуг при осуществлении административной процедуры: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оплата труда работников, принимающих непосредственное участие в оказании услуг (ра</w:t>
      </w:r>
      <w:r>
        <w:rPr>
          <w:color w:val="000000"/>
        </w:rPr>
        <w:t>бот) при осуществлении административной процедуры, обязательные страховые взносы в государственный внебюджетный фонд социальной защиты населения Республики Беларусь, страховые взносы по обязательному страхованию от несчастных случаев на производстве и проф</w:t>
      </w:r>
      <w:r>
        <w:rPr>
          <w:color w:val="000000"/>
        </w:rPr>
        <w:t>ессиональных заболеваний;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материалы, используемые при оказании услуг при осуществлении административной процедуры;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иные затраты, непосредственно связанные с оказанием услуг при осуществлении административной процедуры (в том числе амортизация основных сред</w:t>
      </w:r>
      <w:r>
        <w:rPr>
          <w:color w:val="000000"/>
        </w:rPr>
        <w:t>ств и нематериальных активов, арендная плата, текущее обслуживание программных систем);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4.2. прочие затраты, которые не относятся напрямую к затратам, непосредственно связанным с оказанием услуг (работ) при осуществлении административной процедуры: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коммуна</w:t>
      </w:r>
      <w:r>
        <w:rPr>
          <w:color w:val="000000"/>
        </w:rPr>
        <w:t>льные услуги;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услуги связи;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иные услуги сторонних организаций (в том числе охрана, текущий ремонт и обслуживание оргтехники);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оплата труда работников, которые не принимают непосредственного участия в оказании услуг (работ) при осуществлении административно</w:t>
      </w:r>
      <w:r>
        <w:rPr>
          <w:color w:val="000000"/>
        </w:rPr>
        <w:t>й процедуры, обязательные страховые взносы в государственный внебюджетный фонд социальной защиты населения Республики Беларусь, страховые взносы по обязательному страхованию от несчастных случаев на производстве и профессиональных заболеваний;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командировоч</w:t>
      </w:r>
      <w:r>
        <w:rPr>
          <w:color w:val="000000"/>
        </w:rPr>
        <w:t>ные расходы;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транспортные затраты;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налоги и иные обязательные платежи, установленные законодательством;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прочие затраты (в том числе текущий ремонт зданий, текущий ремонт помещений, поверка, амортизация основных средств и нематериальных активов).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5. Порядок</w:t>
      </w:r>
      <w:r>
        <w:rPr>
          <w:color w:val="000000"/>
        </w:rPr>
        <w:t xml:space="preserve"> подачи (отзыва) административной жалобы: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790"/>
        <w:gridCol w:w="4577"/>
      </w:tblGrid>
      <w:tr w:rsidR="00000000">
        <w:trPr>
          <w:trHeight w:val="240"/>
        </w:trPr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000000">
        <w:trPr>
          <w:trHeight w:val="240"/>
        </w:trPr>
        <w:tc>
          <w:tcPr>
            <w:tcW w:w="25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соответствующий областной исполнительный комитет – в случае обжалования административного решения, принятого городским (города областного подчинения) или районным исполнительным комитетом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электронная и (или) письменная</w:t>
            </w:r>
          </w:p>
        </w:tc>
      </w:tr>
    </w:tbl>
    <w:p w:rsidR="00000000" w:rsidRDefault="00A853CA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000000"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append1"/>
              <w:rPr>
                <w:color w:val="000000"/>
              </w:rPr>
            </w:pPr>
            <w:bookmarkStart w:id="9" w:name="a31"/>
            <w:bookmarkEnd w:id="9"/>
            <w:r>
              <w:rPr>
                <w:color w:val="000000"/>
              </w:rPr>
              <w:t>Приложение</w:t>
            </w:r>
          </w:p>
          <w:p w:rsidR="00000000" w:rsidRDefault="00A853C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отношении субъектов</w:t>
            </w:r>
            <w:r>
              <w:rPr>
                <w:color w:val="000000"/>
              </w:rPr>
              <w:br/>
              <w:t>хозяйствования, по подпункту 8.13.3</w:t>
            </w:r>
            <w:r>
              <w:rPr>
                <w:color w:val="000000"/>
              </w:rPr>
              <w:br/>
              <w:t>«Переоформление разрешения</w:t>
            </w:r>
            <w:r>
              <w:rPr>
                <w:color w:val="000000"/>
              </w:rPr>
              <w:br/>
              <w:t>на размещение средства наружной рекламы»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</w:t>
            </w:r>
            <w:r>
              <w:rPr>
                <w:color w:val="000000"/>
              </w:rPr>
              <w:t>рования и торговли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10.06.2024 № 40) </w:t>
            </w:r>
          </w:p>
        </w:tc>
      </w:tr>
    </w:tbl>
    <w:p w:rsidR="00000000" w:rsidRDefault="00A853CA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pStyle w:val="newncpi0"/>
        <w:ind w:left="4111"/>
        <w:rPr>
          <w:color w:val="000000"/>
        </w:rPr>
      </w:pPr>
      <w:r>
        <w:rPr>
          <w:color w:val="000000"/>
        </w:rPr>
        <w:t>__________________________________________</w:t>
      </w:r>
    </w:p>
    <w:p w:rsidR="00000000" w:rsidRDefault="00A853CA">
      <w:pPr>
        <w:pStyle w:val="undline"/>
        <w:ind w:left="4111" w:right="155"/>
        <w:jc w:val="center"/>
        <w:rPr>
          <w:color w:val="000000"/>
        </w:rPr>
      </w:pPr>
      <w:r>
        <w:rPr>
          <w:color w:val="000000"/>
        </w:rPr>
        <w:t>(наименование местного исполнительного и распорядительного органа, государственное учреждение «Администрация Китайско-Белорусского индустриальног</w:t>
      </w:r>
      <w:r>
        <w:rPr>
          <w:color w:val="000000"/>
        </w:rPr>
        <w:t>о парка «Великий камень»)</w:t>
      </w:r>
    </w:p>
    <w:p w:rsidR="00000000" w:rsidRDefault="00A853CA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на переоформление разрешения на размещение средства наружной рекламы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Сведения о </w:t>
      </w:r>
      <w:proofErr w:type="spellStart"/>
      <w:r>
        <w:rPr>
          <w:color w:val="000000"/>
        </w:rPr>
        <w:t>рекламораспространителе</w:t>
      </w:r>
      <w:proofErr w:type="spellEnd"/>
      <w:r>
        <w:rPr>
          <w:color w:val="000000"/>
        </w:rPr>
        <w:t>:</w:t>
      </w:r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наименование (фамилия, собственное имя, отчество (если таковое имеется) ___________________________________________</w:t>
      </w:r>
      <w:r>
        <w:rPr>
          <w:color w:val="000000"/>
        </w:rPr>
        <w:t>__________________________________</w:t>
      </w:r>
      <w:proofErr w:type="gramEnd"/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учетный номер плательщика 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место нахождения (место жительства или место пребывания) _____________________________________________________________________________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</w:t>
      </w:r>
      <w:r>
        <w:rPr>
          <w:color w:val="000000"/>
        </w:rPr>
        <w:t>_________________________________________________________________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номер контактного телефона (код) 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организация, индивидуальный предприниматель (</w:t>
      </w:r>
      <w:proofErr w:type="gramStart"/>
      <w:r>
        <w:rPr>
          <w:color w:val="000000"/>
        </w:rPr>
        <w:t>нужное</w:t>
      </w:r>
      <w:proofErr w:type="gramEnd"/>
      <w:r>
        <w:rPr>
          <w:color w:val="000000"/>
        </w:rPr>
        <w:t xml:space="preserve"> подчеркнуть);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оператор наружной рекламы (да/нет) _____________</w:t>
      </w:r>
      <w:r>
        <w:rPr>
          <w:color w:val="000000"/>
        </w:rPr>
        <w:t>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Сведения о средстве наружной рекламы: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вид средства наружной рекламы 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адрес (адресные ориентиры) места размещения средства наружной рекламы _____________________________________________</w:t>
      </w:r>
      <w:r>
        <w:rPr>
          <w:color w:val="000000"/>
        </w:rPr>
        <w:t>________________________________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площадь рекламного поля (при наличии), кв. метров 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размещается ли средство наружной рекламы на </w:t>
      </w:r>
      <w:r>
        <w:rPr>
          <w:color w:val="000000"/>
        </w:rPr>
        <w:t>недвижимых материальных историко-культурных ценностях категории «0», «1», «2» или без категории, их территориях, в том числе на капитальных строениях (зданиях, сооружениях), иных объектах, которые находятся на территории недвижимых материальных историко-ку</w:t>
      </w:r>
      <w:r>
        <w:rPr>
          <w:color w:val="000000"/>
        </w:rPr>
        <w:t>льтурных ценностей и относятся к исторической застройке (да/нет) 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lastRenderedPageBreak/>
        <w:t>размещается ли средство наружной рекламы на недвижимых материальных историко-культурных ценностях категории «3», в зонах охраны недвижимых материальных и</w:t>
      </w:r>
      <w:r>
        <w:rPr>
          <w:color w:val="000000"/>
        </w:rPr>
        <w:t>сторико-культурных ценностей независимо от их категории (да/нет) _____________________________________________________________________________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Основание для переоформления разрешения: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 xml:space="preserve">изменение формы паспорта средства наружной рекламы в связи с изменением </w:t>
      </w:r>
      <w:r>
        <w:rPr>
          <w:color w:val="000000"/>
        </w:rPr>
        <w:t>законодательства, если иное не предусмотрено законодательством (да/нет), _____________________________________________________________________________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переход права собственности, хозяйственного ведения или оперативного управления на средство наружной рекл</w:t>
      </w:r>
      <w:r>
        <w:rPr>
          <w:color w:val="000000"/>
        </w:rPr>
        <w:t>амы к </w:t>
      </w:r>
      <w:proofErr w:type="gramStart"/>
      <w:r>
        <w:rPr>
          <w:color w:val="000000"/>
        </w:rPr>
        <w:t>другому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рекламораспространителю</w:t>
      </w:r>
      <w:proofErr w:type="spellEnd"/>
      <w:r>
        <w:rPr>
          <w:color w:val="000000"/>
        </w:rPr>
        <w:t xml:space="preserve"> (да/нет) _____________________________________________________________________________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модернизация средства наружной рекламы, в результате которой изменяется вид средства наружной рекламы и (или) в допустимых размерах</w:t>
      </w:r>
      <w:r>
        <w:rPr>
          <w:color w:val="000000"/>
        </w:rPr>
        <w:t xml:space="preserve"> площадь его рекламного поля (да/нет), _____________________________________________________________________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Сведения о договоре на размещение средства наружной рекламы: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номер договора 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дата заключе</w:t>
      </w:r>
      <w:r>
        <w:rPr>
          <w:color w:val="000000"/>
        </w:rPr>
        <w:t>ния договора 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Сведения о переоформляемом разрешении: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номер разрешения 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дата утверждения разрешения 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 xml:space="preserve">дата </w:t>
      </w:r>
      <w:r>
        <w:rPr>
          <w:color w:val="000000"/>
        </w:rPr>
        <w:t>окончания действия разрешения 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Сведения о внесении платы, взимаемой при осуществлении административной процедуры по переоформлению действия разрешения, если такая плата внесена посредством использования платежной сис</w:t>
      </w:r>
      <w:r>
        <w:rPr>
          <w:color w:val="000000"/>
        </w:rPr>
        <w:t>темы в едином расчетном и информационном пространстве (учетный номер операции (транзакции) или реквизиты документа о плате) _____________________________________________________________________________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К заявлению прилагаются документы на ________ листах: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</w:t>
      </w:r>
      <w:r>
        <w:rPr>
          <w:color w:val="000000"/>
        </w:rPr>
        <w:t>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3976"/>
        <w:gridCol w:w="3135"/>
      </w:tblGrid>
      <w:tr w:rsidR="00000000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</w:t>
      </w:r>
    </w:p>
    <w:p w:rsidR="00000000" w:rsidRDefault="00A853CA">
      <w:pPr>
        <w:pStyle w:val="undline"/>
        <w:ind w:left="284"/>
        <w:rPr>
          <w:color w:val="000000"/>
        </w:rPr>
      </w:pPr>
      <w:r>
        <w:rPr>
          <w:color w:val="000000"/>
        </w:rPr>
        <w:t>(дата подачи заявления)</w:t>
      </w:r>
    </w:p>
    <w:p w:rsidR="00000000" w:rsidRDefault="00A853CA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1"/>
        <w:gridCol w:w="3406"/>
      </w:tblGrid>
      <w:tr w:rsidR="00000000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A853CA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22.03.2022 № 23</w:t>
            </w:r>
          </w:p>
        </w:tc>
      </w:tr>
    </w:tbl>
    <w:p w:rsidR="00000000" w:rsidRDefault="00A853CA">
      <w:pPr>
        <w:pStyle w:val="titleu"/>
        <w:rPr>
          <w:color w:val="000000"/>
        </w:rPr>
      </w:pPr>
      <w:bookmarkStart w:id="10" w:name="a28"/>
      <w:bookmarkEnd w:id="10"/>
      <w:r>
        <w:rPr>
          <w:color w:val="000000"/>
        </w:rPr>
        <w:t>РЕГЛАМЕНТ</w:t>
      </w:r>
      <w:r>
        <w:rPr>
          <w:color w:val="000000"/>
        </w:rPr>
        <w:br/>
        <w:t>административной процедуры, осуществляемой в отношении субъектов хозяйствования, по</w:t>
      </w:r>
      <w:r>
        <w:rPr>
          <w:color w:val="000000"/>
        </w:rPr>
        <w:t> </w:t>
      </w:r>
      <w:r>
        <w:rPr>
          <w:color w:val="000000"/>
        </w:rPr>
        <w:t>подпункту 8.14.1 «Согласование наружной рекламы, рекламы на транспортном средстве»</w:t>
      </w:r>
    </w:p>
    <w:p w:rsidR="00000000" w:rsidRDefault="00A853CA">
      <w:pPr>
        <w:pStyle w:val="point"/>
        <w:rPr>
          <w:color w:val="000000"/>
        </w:rPr>
      </w:pPr>
      <w:r>
        <w:rPr>
          <w:color w:val="000000"/>
        </w:rPr>
        <w:t>1. Особенности осу</w:t>
      </w:r>
      <w:r>
        <w:rPr>
          <w:color w:val="000000"/>
        </w:rPr>
        <w:t>ществления административной процедуры:</w:t>
      </w:r>
    </w:p>
    <w:p w:rsidR="00000000" w:rsidRDefault="00A853CA">
      <w:pPr>
        <w:pStyle w:val="underpoint"/>
        <w:rPr>
          <w:color w:val="000000"/>
        </w:rPr>
      </w:pPr>
      <w:r>
        <w:rPr>
          <w:color w:val="000000"/>
        </w:rPr>
        <w:t>1.1. наименование уполномоченного органа (подведомственность административной процедуры) – Минский городской, городской (города областного подчинения), районный исполнительный комитет по месту размещения (распростране</w:t>
      </w:r>
      <w:r>
        <w:rPr>
          <w:color w:val="000000"/>
        </w:rPr>
        <w:t xml:space="preserve">ния) наружной рекламы, по месту нахождения юридического лица или месту жительства индивидуального предпринимателя, </w:t>
      </w:r>
      <w:proofErr w:type="gramStart"/>
      <w:r>
        <w:rPr>
          <w:color w:val="000000"/>
        </w:rPr>
        <w:t>являющихся</w:t>
      </w:r>
      <w:proofErr w:type="gramEnd"/>
      <w:r>
        <w:rPr>
          <w:color w:val="000000"/>
        </w:rPr>
        <w:t xml:space="preserve"> владельцами данного транспортного средства;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1.2. наименование государственного органа, иной организации, осуществляющих прием, под</w:t>
      </w:r>
      <w:r>
        <w:rPr>
          <w:color w:val="000000"/>
        </w:rPr>
        <w:t>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 – служба «одно окно»;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1.3. нормативные правовые акты, международные договор</w:t>
      </w:r>
      <w:r>
        <w:rPr>
          <w:color w:val="000000"/>
        </w:rPr>
        <w:t>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от 10 мая 2007 г. № 225-З «О рекламе»;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«Об </w:t>
      </w:r>
      <w:r>
        <w:rPr>
          <w:color w:val="000000"/>
        </w:rPr>
        <w:t>основах административных процедур»;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Декрет Президента Республики Беларусь от 23 ноября 2017 г. № 7 «О развитии предпринимательства»;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 17 октября 2018 г. № 740 «Об  административных процедурах, прием заяв</w:t>
      </w:r>
      <w:r>
        <w:rPr>
          <w:color w:val="000000"/>
        </w:rPr>
        <w:t>лений и выдача решений по которым осуществляются через службу «одно окно»;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Совета Министров Республики Беларусь от 6 октября 2021 г. № 561 «О порядке согласования наружной рекламы и рекламы на транспортном средстве»;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1.4. иные имеющиеся особенности осуществления административной процедуры: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1.4.1. согласованию подлежит:</w:t>
      </w:r>
    </w:p>
    <w:p w:rsidR="00000000" w:rsidRDefault="00A853CA">
      <w:pPr>
        <w:pStyle w:val="newncpi"/>
        <w:rPr>
          <w:color w:val="000000"/>
        </w:rPr>
      </w:pPr>
      <w:bookmarkStart w:id="11" w:name="a12"/>
      <w:bookmarkEnd w:id="11"/>
      <w:proofErr w:type="gramStart"/>
      <w:r>
        <w:rPr>
          <w:color w:val="000000"/>
        </w:rPr>
        <w:t>наружная реклама, за исключением социальной рекламы, рекламы, подлежащей согласованию с Министерством здравоохранения в соответствии с</w:t>
      </w:r>
      <w:r>
        <w:rPr>
          <w:color w:val="000000"/>
        </w:rPr>
        <w:t> </w:t>
      </w:r>
      <w:r>
        <w:rPr>
          <w:color w:val="000000"/>
        </w:rPr>
        <w:t>пунктом 1 статьи 15,</w:t>
      </w:r>
      <w:r>
        <w:rPr>
          <w:color w:val="000000"/>
        </w:rPr>
        <w:t xml:space="preserve"> </w:t>
      </w:r>
      <w:r>
        <w:rPr>
          <w:color w:val="000000"/>
        </w:rPr>
        <w:t>пунктом 1 статьи 15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Закона Республики Беларусь «О рекламе», а также наружной рекламы, размещаемой (</w:t>
      </w:r>
      <w:r>
        <w:rPr>
          <w:color w:val="000000"/>
        </w:rPr>
        <w:t>распространяемой) на средствах наружной рекламы, включенных в</w:t>
      </w:r>
      <w:r>
        <w:rPr>
          <w:color w:val="000000"/>
        </w:rPr>
        <w:t> </w:t>
      </w:r>
      <w:r>
        <w:rPr>
          <w:color w:val="000000"/>
        </w:rPr>
        <w:t>приложение 2 к постановлению Совета Министров Республики Беларусь от 7 июля 2021 г. № 395 «О мерах по реализации Закона Республики</w:t>
      </w:r>
      <w:proofErr w:type="gramEnd"/>
      <w:r>
        <w:rPr>
          <w:color w:val="000000"/>
        </w:rPr>
        <w:t xml:space="preserve"> Беларусь «Об изменении </w:t>
      </w:r>
      <w:proofErr w:type="gramStart"/>
      <w:r>
        <w:rPr>
          <w:color w:val="000000"/>
        </w:rPr>
        <w:t>законов по вопросам</w:t>
      </w:r>
      <w:proofErr w:type="gramEnd"/>
      <w:r>
        <w:rPr>
          <w:color w:val="000000"/>
        </w:rPr>
        <w:t xml:space="preserve"> рекламы»;</w:t>
      </w:r>
    </w:p>
    <w:p w:rsidR="00000000" w:rsidRDefault="00A853CA">
      <w:pPr>
        <w:pStyle w:val="newncpi"/>
        <w:rPr>
          <w:color w:val="000000"/>
        </w:rPr>
      </w:pPr>
      <w:bookmarkStart w:id="12" w:name="a13"/>
      <w:bookmarkEnd w:id="12"/>
      <w:r>
        <w:rPr>
          <w:color w:val="000000"/>
        </w:rPr>
        <w:lastRenderedPageBreak/>
        <w:t>реклама на</w:t>
      </w:r>
      <w:r>
        <w:rPr>
          <w:color w:val="000000"/>
        </w:rPr>
        <w:t> транспортном средстве, за исключением социальной рекламы, рекламы, подлежащей согласованию с Министерством здравоохранения в соответствии с</w:t>
      </w:r>
      <w:r>
        <w:rPr>
          <w:color w:val="000000"/>
        </w:rPr>
        <w:t> </w:t>
      </w:r>
      <w:r>
        <w:rPr>
          <w:color w:val="000000"/>
        </w:rPr>
        <w:t>пунктом 1 статьи 15,</w:t>
      </w:r>
      <w:r>
        <w:rPr>
          <w:color w:val="000000"/>
        </w:rPr>
        <w:t xml:space="preserve"> </w:t>
      </w:r>
      <w:r>
        <w:rPr>
          <w:color w:val="000000"/>
        </w:rPr>
        <w:t>пунктом 1 статьи 15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Закона Республики Беларусь «О рекламе», а также рекламы на транспортном с</w:t>
      </w:r>
      <w:r>
        <w:rPr>
          <w:color w:val="000000"/>
        </w:rPr>
        <w:t>редстве, содержащей исключительно информацию: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о субъектах хозяйствования, осуществляющих на данном транспортном средстве перевозку пассажиров и (или) грузов;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о владельце данного транспортного средства;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о товарных знаках и (или) знаках обслуживания, использ</w:t>
      </w:r>
      <w:r>
        <w:rPr>
          <w:color w:val="000000"/>
        </w:rPr>
        <w:t>уемых для обозначения товаров, работ и (или) услуг указанных лиц;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о продаже данного транспортного средства;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о номере телефона диспетчера такси;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1.4.2. административная процедура осуществляется в отношении: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рекламодателей наружной рекламы, указанной в абзац</w:t>
      </w:r>
      <w:r>
        <w:rPr>
          <w:color w:val="000000"/>
        </w:rPr>
        <w:t>е втором подпункта 1.4.1 настоящего пункта, и (или) их представителей;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рекламодателей рекламы на транспортном средстве, указанной в абзацах третьем–восьмом подпункта 1.4.1 настоящего пункта, и (или) их представителей;</w:t>
      </w:r>
    </w:p>
    <w:p w:rsidR="00000000" w:rsidRDefault="00A853CA">
      <w:pPr>
        <w:pStyle w:val="underpoint"/>
        <w:rPr>
          <w:color w:val="000000"/>
        </w:rPr>
      </w:pPr>
      <w:r>
        <w:rPr>
          <w:color w:val="000000"/>
        </w:rPr>
        <w:t>1.4.3. дополнительные основания для от</w:t>
      </w:r>
      <w:r>
        <w:rPr>
          <w:color w:val="000000"/>
        </w:rPr>
        <w:t>каза в осуществлении административной процедуры по сравнению с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 «Об основах административных процедур» определены в</w:t>
      </w:r>
      <w:r>
        <w:rPr>
          <w:color w:val="000000"/>
        </w:rPr>
        <w:t> </w:t>
      </w:r>
      <w:r>
        <w:rPr>
          <w:color w:val="000000"/>
        </w:rPr>
        <w:t>пункте 9 Положения о порядке согласования наружной рекламы и рекламы на транспортном средстве, утвержденного пост</w:t>
      </w:r>
      <w:r>
        <w:rPr>
          <w:color w:val="000000"/>
        </w:rPr>
        <w:t>ановлением Совета Министров Республики Беларусь от 6 октября 2021 г. № 561;</w:t>
      </w:r>
    </w:p>
    <w:p w:rsidR="00000000" w:rsidRDefault="00A853CA">
      <w:pPr>
        <w:pStyle w:val="underpoint"/>
        <w:rPr>
          <w:color w:val="000000"/>
        </w:rPr>
      </w:pPr>
      <w:r>
        <w:rPr>
          <w:color w:val="000000"/>
        </w:rPr>
        <w:t>1.4.4. обжалование административного решения Минского городского исполнительного комитета осуществляется в судебном порядке.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Документы и (или) сведения, необходимые для осуществ</w:t>
      </w:r>
      <w:r>
        <w:rPr>
          <w:color w:val="000000"/>
        </w:rPr>
        <w:t>ления административной процедуры: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bookmarkStart w:id="13" w:name="a39"/>
      <w:bookmarkEnd w:id="13"/>
      <w:r>
        <w:rPr>
          <w:color w:val="000000"/>
        </w:rPr>
        <w:t>2.1. </w:t>
      </w:r>
      <w:proofErr w:type="gramStart"/>
      <w:r>
        <w:rPr>
          <w:color w:val="000000"/>
        </w:rPr>
        <w:t>представляемые</w:t>
      </w:r>
      <w:proofErr w:type="gramEnd"/>
      <w:r>
        <w:rPr>
          <w:color w:val="000000"/>
        </w:rPr>
        <w:t xml:space="preserve"> заинтересованным лицом: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61"/>
        <w:gridCol w:w="3057"/>
        <w:gridCol w:w="2649"/>
      </w:tblGrid>
      <w:tr w:rsidR="00000000">
        <w:trPr>
          <w:trHeight w:val="240"/>
        </w:trPr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Требования, предъявляемые к документу и (или) сведениям</w:t>
            </w: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и порядок представления документа и (или) сведений</w:t>
            </w:r>
          </w:p>
        </w:tc>
      </w:tr>
      <w:tr w:rsidR="00000000">
        <w:trPr>
          <w:trHeight w:val="240"/>
        </w:trPr>
        <w:tc>
          <w:tcPr>
            <w:tcW w:w="1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о</w:t>
            </w:r>
            <w:r>
              <w:rPr>
                <w:color w:val="000000"/>
              </w:rPr>
              <w:t> согласовании наружной рекламы, рекламы на транспортном средстве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форме согласно приложению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письменной форме: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нарочным (курьером);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посредством почтовой связи</w:t>
            </w:r>
          </w:p>
        </w:tc>
      </w:tr>
      <w:tr w:rsidR="00000000">
        <w:trPr>
          <w:trHeight w:val="240"/>
        </w:trPr>
        <w:tc>
          <w:tcPr>
            <w:tcW w:w="1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макет наружной рекламы, рекламы на транспортном средстве, за исключением случая согла</w:t>
            </w:r>
            <w:r>
              <w:rPr>
                <w:color w:val="000000"/>
              </w:rPr>
              <w:t xml:space="preserve">сования наружной мультимедийной рекламы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выполняется на бумажном носителе в цвете в формате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 xml:space="preserve"> в двух экземплярах или электронном носителе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ролик наружной мультимедийной рекламы – для согласования наружной мультимедийной рекламы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выполняется на </w:t>
            </w:r>
            <w:r>
              <w:rPr>
                <w:color w:val="000000"/>
              </w:rPr>
              <w:t>электронном носителе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фотография транспортного средства с обозначением места размещения рекламы – для согласования рекламы на транспортном средстве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выполняется в цвете;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размер фотографии – 9 x 13 сантиметров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копия аттестата, квалификационного аттестата, свидетельства или иного документа, удостоверяющего право организации или гражданина на осуществление рекламируемой деятельности, – для согласования наружной рекламы, рекламы </w:t>
            </w:r>
            <w:r>
              <w:rPr>
                <w:color w:val="000000"/>
              </w:rPr>
              <w:lastRenderedPageBreak/>
              <w:t>на транспортном средстве, содержащей</w:t>
            </w:r>
            <w:r>
              <w:rPr>
                <w:color w:val="000000"/>
              </w:rPr>
              <w:t xml:space="preserve"> информацию о деятельности, осуществляемой на основании такого аттестата, квалификационного аттестата, свидетельства или иного документа, удостоверяющего право организации или гражданина на осуществление такой деятельности</w:t>
            </w:r>
          </w:p>
        </w:tc>
        <w:tc>
          <w:tcPr>
            <w:tcW w:w="1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копия документа об </w:t>
            </w:r>
            <w:r>
              <w:rPr>
                <w:color w:val="000000"/>
              </w:rPr>
              <w:t>оценке соответствия или иного документа, подтверждающего обязательную оценку соответствия рекламируемых товаров (работ, услуг), подлежащих обязательному подтверждению соответствия, обязательной оценке соответствия в иных формах, если наличие такого докумен</w:t>
            </w:r>
            <w:r>
              <w:rPr>
                <w:color w:val="000000"/>
              </w:rPr>
              <w:t>та предусмотрено актами законодательства, международными договорами Республики Беларусь, международно-правовыми актами, составляющими право Евразийского экономического союза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копия результатов исследований или иной документ, подтверждающие преимущество</w:t>
            </w:r>
            <w:r>
              <w:rPr>
                <w:color w:val="000000"/>
              </w:rPr>
              <w:t xml:space="preserve"> рекламируемых товаров (продукции, работ, услуг), организации или гражданина, производственного объекта, торгового объекта или иного объекта обслуживания перед другими товарами (продукцией, работами, услугами), организациями или гражданами, производственны</w:t>
            </w:r>
            <w:r>
              <w:rPr>
                <w:color w:val="000000"/>
              </w:rPr>
              <w:t>ми объектами, торговыми объектами или иными объектами обслуживания, – для согласования наружной рекламы, рекламы на транспортном средстве, содержащей слова в превосходной степени или иные слова, создающие впечатление о</w:t>
            </w:r>
            <w:proofErr w:type="gramEnd"/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таком</w:t>
            </w:r>
            <w:proofErr w:type="gramEnd"/>
            <w:r>
              <w:rPr>
                <w:color w:val="000000"/>
              </w:rPr>
              <w:t xml:space="preserve"> преимуществе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копия письма </w:t>
            </w:r>
            <w:r>
              <w:rPr>
                <w:color w:val="000000"/>
              </w:rPr>
              <w:t>или иного документа о согласии гражданина Республики Беларусь или его законного представителя на использование в рекламе фамилии, собственного имени, отчества (если таковое имеется) (далее – имя), псевдонима, образа или высказывания гражданина Республики Б</w:t>
            </w:r>
            <w:r>
              <w:rPr>
                <w:color w:val="000000"/>
              </w:rPr>
              <w:t>еларусь, за исключением случая, когда законодательством допускается использование в рекламе имени, псевдонима, образа или высказывания гражданина Республики Беларусь без его согласия или согласия его законного представителя, – для</w:t>
            </w:r>
            <w:proofErr w:type="gramEnd"/>
            <w:r>
              <w:rPr>
                <w:color w:val="000000"/>
              </w:rPr>
              <w:t> согласования наружной рек</w:t>
            </w:r>
            <w:r>
              <w:rPr>
                <w:color w:val="000000"/>
              </w:rPr>
              <w:t>ламы, рекламы на транспортном средстве, содержащей имя, псевдоним, образ или высказывание гражданина Республики Беларусь, не являющегося рекламодателем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копия документа, подтверждающего право на использование в </w:t>
            </w:r>
            <w:r>
              <w:rPr>
                <w:color w:val="000000"/>
              </w:rPr>
              <w:t xml:space="preserve">рекламе наименования организации, товарного знака и (или) знака обслуживания, эмблемы и иной символики, изображения имущества организации или гражданина, – для согласования наружной рекламы, рекламы на транспортном средстве, содержащей наименование </w:t>
            </w:r>
            <w:r>
              <w:rPr>
                <w:color w:val="000000"/>
              </w:rPr>
              <w:lastRenderedPageBreak/>
              <w:t>организ</w:t>
            </w:r>
            <w:r>
              <w:rPr>
                <w:color w:val="000000"/>
              </w:rPr>
              <w:t>ации, товарный знак и (или) знак обслуживания, эмблему и иную символику, изображение имущества организации или гражданина, не являющихся рекламодателями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53C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При подаче заявления уполномоченный орган вправе потребовать от заинтересованного лица документы, пре</w:t>
      </w:r>
      <w:r>
        <w:rPr>
          <w:color w:val="000000"/>
        </w:rPr>
        <w:t>дусмотренные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втором–седьмом части первой пункта 2 статьи 15 Закона Республики Беларусь «Об основах административных процедур»;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bookmarkStart w:id="14" w:name="a40"/>
      <w:bookmarkEnd w:id="14"/>
      <w:r>
        <w:rPr>
          <w:color w:val="000000"/>
        </w:rPr>
        <w:t>2.2. </w:t>
      </w:r>
      <w:proofErr w:type="gramStart"/>
      <w:r>
        <w:rPr>
          <w:color w:val="000000"/>
        </w:rPr>
        <w:t>запрашиваемые</w:t>
      </w:r>
      <w:proofErr w:type="gramEnd"/>
      <w:r>
        <w:rPr>
          <w:color w:val="000000"/>
        </w:rPr>
        <w:t xml:space="preserve"> (получаемые) уполномоченным органом самостоятельно: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69"/>
        <w:gridCol w:w="7098"/>
      </w:tblGrid>
      <w:tr w:rsidR="00000000">
        <w:trPr>
          <w:trHeight w:val="240"/>
        </w:trPr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37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</w:t>
            </w:r>
            <w:r>
              <w:rPr>
                <w:color w:val="000000"/>
              </w:rPr>
              <w:t> автоматическом и (или) 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000000">
        <w:trPr>
          <w:trHeight w:val="240"/>
        </w:trPr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 о согласовании наружной рекламы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соответствующий областной исполнительный комитет</w:t>
            </w:r>
          </w:p>
        </w:tc>
      </w:tr>
    </w:tbl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Сведения о </w:t>
      </w:r>
      <w:r>
        <w:rPr>
          <w:color w:val="000000"/>
        </w:rPr>
        <w:t>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52"/>
        <w:gridCol w:w="2106"/>
        <w:gridCol w:w="3009"/>
      </w:tblGrid>
      <w:tr w:rsidR="0000000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действия</w:t>
            </w:r>
          </w:p>
        </w:tc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представления</w:t>
            </w:r>
          </w:p>
        </w:tc>
      </w:tr>
      <w:tr w:rsidR="00000000">
        <w:trPr>
          <w:trHeight w:val="240"/>
        </w:trPr>
        <w:tc>
          <w:tcPr>
            <w:tcW w:w="2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макет наружной рекламы, рекламы на транспортном средстве, содержащий гриф «СОГЛАСОВАНО», а также дату согласования и подпись уполномоченного должностного лица с указанием его фамилии и инициалов, за исключением случая согласования наружной мультимедийной р</w:t>
            </w:r>
            <w:r>
              <w:rPr>
                <w:color w:val="000000"/>
              </w:rPr>
              <w:t>екламы, представленной на электронном носителе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письменная</w:t>
            </w:r>
          </w:p>
        </w:tc>
      </w:tr>
      <w:tr w:rsidR="00000000">
        <w:trPr>
          <w:trHeight w:val="240"/>
        </w:trPr>
        <w:tc>
          <w:tcPr>
            <w:tcW w:w="2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заключение о согласовании наружной мультимедийной рекламы, представленной на электронном носителе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письменная</w:t>
            </w:r>
          </w:p>
        </w:tc>
      </w:tr>
    </w:tbl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 Порядок подачи (отзыва) административной жалобы: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790"/>
        <w:gridCol w:w="4577"/>
      </w:tblGrid>
      <w:tr w:rsidR="00000000">
        <w:trPr>
          <w:trHeight w:val="240"/>
        </w:trPr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000000">
        <w:trPr>
          <w:trHeight w:val="240"/>
        </w:trPr>
        <w:tc>
          <w:tcPr>
            <w:tcW w:w="25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соответствующий областной исполнительный комитет – в случае обжалов</w:t>
            </w:r>
            <w:r>
              <w:rPr>
                <w:color w:val="000000"/>
              </w:rPr>
              <w:t>ания административного решения, принятого городским (города областного подчинения) или районным исполнительным комитетом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электронная и (или) письменная</w:t>
            </w:r>
          </w:p>
        </w:tc>
      </w:tr>
    </w:tbl>
    <w:p w:rsidR="00000000" w:rsidRDefault="00A853CA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000000"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append1"/>
              <w:rPr>
                <w:color w:val="000000"/>
              </w:rPr>
            </w:pPr>
            <w:bookmarkStart w:id="15" w:name="a32"/>
            <w:bookmarkEnd w:id="15"/>
            <w:r>
              <w:rPr>
                <w:color w:val="000000"/>
              </w:rPr>
              <w:t>Приложение</w:t>
            </w:r>
          </w:p>
          <w:p w:rsidR="00000000" w:rsidRDefault="00A853C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</w:t>
            </w:r>
            <w:r>
              <w:rPr>
                <w:color w:val="000000"/>
              </w:rPr>
              <w:t>отношении субъектов</w:t>
            </w:r>
            <w:r>
              <w:rPr>
                <w:color w:val="000000"/>
              </w:rPr>
              <w:br/>
              <w:t>хозяйствования, по подпункту 8.14.1</w:t>
            </w:r>
            <w:r>
              <w:rPr>
                <w:color w:val="000000"/>
              </w:rPr>
              <w:br/>
              <w:t xml:space="preserve">«Согласование наружной рекламы, </w:t>
            </w:r>
            <w:r>
              <w:rPr>
                <w:color w:val="000000"/>
              </w:rPr>
              <w:br/>
              <w:t>рекламы на транспортном средстве»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10.06.2024 № 40) </w:t>
            </w:r>
          </w:p>
        </w:tc>
      </w:tr>
    </w:tbl>
    <w:p w:rsidR="00000000" w:rsidRDefault="00A853CA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pStyle w:val="newncpi0"/>
        <w:ind w:left="4111"/>
        <w:rPr>
          <w:color w:val="000000"/>
        </w:rPr>
      </w:pPr>
      <w:r>
        <w:rPr>
          <w:color w:val="000000"/>
        </w:rPr>
        <w:t>___</w:t>
      </w:r>
      <w:r>
        <w:rPr>
          <w:color w:val="000000"/>
        </w:rPr>
        <w:t>_______________________________________</w:t>
      </w:r>
    </w:p>
    <w:p w:rsidR="00000000" w:rsidRDefault="00A853CA">
      <w:pPr>
        <w:pStyle w:val="undline"/>
        <w:ind w:left="4111" w:right="155"/>
        <w:jc w:val="center"/>
        <w:rPr>
          <w:color w:val="000000"/>
        </w:rPr>
      </w:pPr>
      <w:proofErr w:type="gramStart"/>
      <w:r>
        <w:rPr>
          <w:color w:val="000000"/>
        </w:rPr>
        <w:t>(наименование местного исполнительного и распорядительного органа</w:t>
      </w:r>
      <w:proofErr w:type="gramEnd"/>
    </w:p>
    <w:p w:rsidR="00000000" w:rsidRDefault="00A853CA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согласовании наружной рекламы, рекламы на транспортном средстве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Прошу согласовать наружную рекламу, рекламу на транспортном средстве (</w:t>
      </w:r>
      <w:proofErr w:type="gramStart"/>
      <w:r>
        <w:rPr>
          <w:color w:val="000000"/>
        </w:rPr>
        <w:t>нужн</w:t>
      </w:r>
      <w:r>
        <w:rPr>
          <w:color w:val="000000"/>
        </w:rPr>
        <w:t>ое</w:t>
      </w:r>
      <w:proofErr w:type="gramEnd"/>
      <w:r>
        <w:rPr>
          <w:color w:val="000000"/>
        </w:rPr>
        <w:t xml:space="preserve"> подчеркнуть).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Сведения о рекламодателе:</w:t>
      </w:r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учетный номер плательщика _____________________________________</w:t>
      </w:r>
      <w:r>
        <w:rPr>
          <w:color w:val="000000"/>
        </w:rPr>
        <w:t>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место нахождения (место жительства или место пребывания) _____________________________________________________________________________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номер контактного телефона _____</w:t>
      </w:r>
      <w:r>
        <w:rPr>
          <w:color w:val="000000"/>
        </w:rPr>
        <w:t>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Сведения о представителе рекламодателя (если рекламодатель представляет заявление в местный исполнительный и распорядительный орган через своего представителя):</w:t>
      </w:r>
    </w:p>
    <w:p w:rsidR="00000000" w:rsidRDefault="00A853CA">
      <w:pPr>
        <w:pStyle w:val="newncpi"/>
        <w:rPr>
          <w:color w:val="000000"/>
        </w:rPr>
      </w:pPr>
      <w:proofErr w:type="gramStart"/>
      <w:r>
        <w:rPr>
          <w:color w:val="000000"/>
        </w:rPr>
        <w:t>наименование (фамилия, собственное имя, отчество (ес</w:t>
      </w:r>
      <w:r>
        <w:rPr>
          <w:color w:val="000000"/>
        </w:rPr>
        <w:t>ли таковое имеется) _____________________________________________________________________________</w:t>
      </w:r>
      <w:proofErr w:type="gramEnd"/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учетный номер плательщика 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место нахождения (место жительства или место пребывания) ___________________________</w:t>
      </w:r>
      <w:r>
        <w:rPr>
          <w:color w:val="000000"/>
        </w:rPr>
        <w:t>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номер контактного телефона 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оператор наружной рекламы (да/нет) 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Сведения о средстве наружной рекламы, на </w:t>
      </w:r>
      <w:r>
        <w:rPr>
          <w:color w:val="000000"/>
        </w:rPr>
        <w:t>котором планируется размещение (распространение) рекламы: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вид средства наружной рекламы 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lastRenderedPageBreak/>
        <w:t>адрес (адресные ориентиры) места размещения средства наружной рекламы _____________________________________________________</w:t>
      </w:r>
      <w:r>
        <w:rPr>
          <w:color w:val="000000"/>
        </w:rPr>
        <w:t>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номер разрешения на размещение средства наружной рекламы 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дата утверждения паспорта средства наружной рекламы 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Сведения о транспортном средстве, на котором планируется размещение (распростр</w:t>
      </w:r>
      <w:r>
        <w:rPr>
          <w:color w:val="000000"/>
        </w:rPr>
        <w:t>анение) рекламы: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вид транспортного средства 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регистрационный номер (если транспортное средство подлежит государственной регистрации) _________________________________________________________________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место нах</w:t>
      </w:r>
      <w:r>
        <w:rPr>
          <w:color w:val="000000"/>
        </w:rPr>
        <w:t xml:space="preserve">ождения юридического лица или место жительства индивидуального предпринимателя, </w:t>
      </w:r>
      <w:proofErr w:type="gramStart"/>
      <w:r>
        <w:rPr>
          <w:color w:val="000000"/>
        </w:rPr>
        <w:t>являющихся</w:t>
      </w:r>
      <w:proofErr w:type="gramEnd"/>
      <w:r>
        <w:rPr>
          <w:color w:val="000000"/>
        </w:rPr>
        <w:t xml:space="preserve"> владельцами транспортного средства _____________________________________________________________________________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</w:t>
      </w:r>
      <w:r>
        <w:rPr>
          <w:color w:val="000000"/>
        </w:rPr>
        <w:t>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К заявлению прилагаются документы на ________ листах: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</w:t>
      </w:r>
      <w:r>
        <w:rPr>
          <w:color w:val="000000"/>
        </w:rPr>
        <w:t>_________________________________________________________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3976"/>
        <w:gridCol w:w="3135"/>
      </w:tblGrid>
      <w:tr w:rsidR="00000000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53C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000000" w:rsidRDefault="00A853C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pStyle w:val="newncpi0"/>
        <w:rPr>
          <w:color w:val="000000"/>
        </w:rPr>
      </w:pPr>
      <w:r>
        <w:rPr>
          <w:color w:val="000000"/>
        </w:rPr>
        <w:t>______________________</w:t>
      </w:r>
    </w:p>
    <w:p w:rsidR="00000000" w:rsidRDefault="00A853CA">
      <w:pPr>
        <w:pStyle w:val="undline"/>
        <w:ind w:left="284"/>
        <w:rPr>
          <w:color w:val="000000"/>
        </w:rPr>
      </w:pPr>
      <w:r>
        <w:rPr>
          <w:color w:val="000000"/>
        </w:rPr>
        <w:t>(дата подачи заявления)</w:t>
      </w:r>
    </w:p>
    <w:p w:rsidR="00000000" w:rsidRDefault="00A853CA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A853CA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A853CA" w:rsidRDefault="00A853CA" w:rsidP="00C56B75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  <w:bookmarkStart w:id="16" w:name="_GoBack"/>
      <w:bookmarkEnd w:id="16"/>
    </w:p>
    <w:sectPr w:rsidR="00A853CA" w:rsidSect="00C56B75">
      <w:pgSz w:w="11906" w:h="16838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2C"/>
    <w:rsid w:val="009E672C"/>
    <w:rsid w:val="00A853CA"/>
    <w:rsid w:val="00C5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14160</Words>
  <Characters>80717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94688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2026-02-02T13:02:00Z</dcterms:created>
  <dcterms:modified xsi:type="dcterms:W3CDTF">2026-02-02T13:02:00Z</dcterms:modified>
</cp:coreProperties>
</file>